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155" w:rsidRPr="00A565EA" w:rsidRDefault="009C3C9C" w:rsidP="00A565EA">
      <w:pPr>
        <w:spacing w:after="0"/>
        <w:jc w:val="center"/>
        <w:rPr>
          <w:sz w:val="24"/>
        </w:rPr>
      </w:pPr>
      <w:r w:rsidRPr="00A565EA">
        <w:rPr>
          <w:b/>
          <w:sz w:val="28"/>
        </w:rPr>
        <w:t xml:space="preserve">SCHEDA </w:t>
      </w:r>
      <w:proofErr w:type="spellStart"/>
      <w:r w:rsidRPr="00A565EA">
        <w:rPr>
          <w:b/>
          <w:sz w:val="28"/>
        </w:rPr>
        <w:t>DI</w:t>
      </w:r>
      <w:proofErr w:type="spellEnd"/>
      <w:r w:rsidRPr="00A565EA">
        <w:rPr>
          <w:b/>
          <w:sz w:val="28"/>
        </w:rPr>
        <w:t xml:space="preserve"> PRESENTAZIONE PCTO</w:t>
      </w:r>
    </w:p>
    <w:p w:rsidR="009C3C9C" w:rsidRDefault="009C3C9C" w:rsidP="00A565EA">
      <w:pPr>
        <w:spacing w:after="0"/>
        <w:jc w:val="center"/>
      </w:pPr>
      <w:r>
        <w:t>Fisica (Onde: trasmissione del suono)</w:t>
      </w:r>
    </w:p>
    <w:p w:rsidR="009C3C9C" w:rsidRDefault="009C3C9C" w:rsidP="009C3C9C">
      <w:pPr>
        <w:spacing w:after="0"/>
      </w:pPr>
    </w:p>
    <w:p w:rsidR="00DA4D13" w:rsidRDefault="00DA4D13" w:rsidP="009C3C9C">
      <w:pPr>
        <w:spacing w:after="0"/>
      </w:pPr>
    </w:p>
    <w:p w:rsidR="00A565EA" w:rsidRDefault="00A565EA" w:rsidP="001E16A7">
      <w:pPr>
        <w:spacing w:after="0"/>
        <w:jc w:val="both"/>
        <w:rPr>
          <w:b/>
        </w:rPr>
      </w:pPr>
      <w:r w:rsidRPr="00A565EA">
        <w:rPr>
          <w:b/>
        </w:rPr>
        <w:t>STRUTTURA DEL VIDEO:</w:t>
      </w:r>
    </w:p>
    <w:p w:rsidR="00A565EA" w:rsidRPr="00A565EA" w:rsidRDefault="00A565EA" w:rsidP="001E16A7">
      <w:pPr>
        <w:spacing w:after="0"/>
        <w:jc w:val="both"/>
        <w:rPr>
          <w:b/>
        </w:rPr>
      </w:pPr>
    </w:p>
    <w:p w:rsidR="009C3C9C" w:rsidRPr="009B60E8" w:rsidRDefault="00307D04" w:rsidP="001E16A7">
      <w:pPr>
        <w:spacing w:after="0"/>
        <w:jc w:val="both"/>
        <w:rPr>
          <w:u w:val="single"/>
        </w:rPr>
      </w:pPr>
      <w:r w:rsidRPr="009B60E8">
        <w:rPr>
          <w:u w:val="single"/>
        </w:rPr>
        <w:t>Materiali utilizzati:</w:t>
      </w:r>
    </w:p>
    <w:p w:rsidR="00307D04" w:rsidRDefault="00307D04" w:rsidP="001E16A7">
      <w:pPr>
        <w:pStyle w:val="Paragrafoelenco"/>
        <w:numPr>
          <w:ilvl w:val="0"/>
          <w:numId w:val="1"/>
        </w:numPr>
        <w:spacing w:after="0"/>
        <w:jc w:val="both"/>
      </w:pPr>
      <w:proofErr w:type="spellStart"/>
      <w:r>
        <w:t>N°</w:t>
      </w:r>
      <w:proofErr w:type="spellEnd"/>
      <w:r>
        <w:t xml:space="preserve"> 2 bicchieri di carta</w:t>
      </w:r>
    </w:p>
    <w:p w:rsidR="00307D04" w:rsidRDefault="00307D04" w:rsidP="001E16A7">
      <w:pPr>
        <w:pStyle w:val="Paragrafoelenco"/>
        <w:numPr>
          <w:ilvl w:val="0"/>
          <w:numId w:val="1"/>
        </w:numPr>
        <w:spacing w:after="0"/>
        <w:jc w:val="both"/>
      </w:pPr>
      <w:r>
        <w:t>1 pezzo di spago di lunghezza irrilevante</w:t>
      </w:r>
    </w:p>
    <w:p w:rsidR="00307D04" w:rsidRDefault="00307D04" w:rsidP="001E16A7">
      <w:pPr>
        <w:pStyle w:val="Paragrafoelenco"/>
        <w:numPr>
          <w:ilvl w:val="0"/>
          <w:numId w:val="1"/>
        </w:numPr>
        <w:spacing w:after="0"/>
        <w:jc w:val="both"/>
      </w:pPr>
      <w:r>
        <w:t>1 diapason</w:t>
      </w:r>
    </w:p>
    <w:p w:rsidR="00307D04" w:rsidRDefault="00307D04" w:rsidP="001E16A7">
      <w:pPr>
        <w:pStyle w:val="Paragrafoelenco"/>
        <w:numPr>
          <w:ilvl w:val="0"/>
          <w:numId w:val="1"/>
        </w:numPr>
        <w:spacing w:after="0"/>
        <w:jc w:val="both"/>
      </w:pPr>
      <w:r>
        <w:t>1 contenitore di plastica</w:t>
      </w:r>
    </w:p>
    <w:p w:rsidR="00307D04" w:rsidRDefault="00307D04" w:rsidP="001E16A7">
      <w:pPr>
        <w:pStyle w:val="Paragrafoelenco"/>
        <w:numPr>
          <w:ilvl w:val="0"/>
          <w:numId w:val="1"/>
        </w:numPr>
        <w:spacing w:after="0"/>
        <w:jc w:val="both"/>
      </w:pPr>
      <w:r>
        <w:t>1 bacinella</w:t>
      </w:r>
      <w:r w:rsidR="00BC5596">
        <w:t xml:space="preserve"> riempita</w:t>
      </w:r>
      <w:r>
        <w:t xml:space="preserve"> d'acqua</w:t>
      </w:r>
    </w:p>
    <w:p w:rsidR="00307D04" w:rsidRDefault="00307D04" w:rsidP="00307D04">
      <w:pPr>
        <w:spacing w:after="0"/>
      </w:pPr>
    </w:p>
    <w:p w:rsidR="009B60E8" w:rsidRPr="009B60E8" w:rsidRDefault="009B60E8" w:rsidP="001E16A7">
      <w:pPr>
        <w:spacing w:after="0"/>
        <w:jc w:val="both"/>
        <w:rPr>
          <w:u w:val="single"/>
        </w:rPr>
      </w:pPr>
      <w:r w:rsidRPr="009B60E8">
        <w:rPr>
          <w:u w:val="single"/>
        </w:rPr>
        <w:t>Scopo:</w:t>
      </w:r>
    </w:p>
    <w:p w:rsidR="009B60E8" w:rsidRDefault="009B60E8" w:rsidP="001E16A7">
      <w:pPr>
        <w:spacing w:after="0"/>
        <w:jc w:val="both"/>
      </w:pPr>
      <w:r>
        <w:t>Capire cosa sta alla base della trasmissione del suono.</w:t>
      </w:r>
    </w:p>
    <w:p w:rsidR="009B60E8" w:rsidRDefault="009B60E8" w:rsidP="001E16A7">
      <w:pPr>
        <w:spacing w:after="0"/>
        <w:jc w:val="both"/>
      </w:pPr>
    </w:p>
    <w:p w:rsidR="00307D04" w:rsidRPr="009B60E8" w:rsidRDefault="00307D04" w:rsidP="001E16A7">
      <w:pPr>
        <w:spacing w:after="0"/>
        <w:jc w:val="both"/>
        <w:rPr>
          <w:u w:val="single"/>
        </w:rPr>
      </w:pPr>
      <w:r w:rsidRPr="009B60E8">
        <w:rPr>
          <w:u w:val="single"/>
        </w:rPr>
        <w:t>Fase 1:</w:t>
      </w:r>
    </w:p>
    <w:p w:rsidR="00307D04" w:rsidRDefault="00307D04" w:rsidP="001E16A7">
      <w:pPr>
        <w:spacing w:after="0"/>
        <w:jc w:val="both"/>
      </w:pPr>
      <w:r>
        <w:t>Preparazione di un "telefono" formato da due bicchieri di carta collegati da un pezzo di spago</w:t>
      </w:r>
      <w:r w:rsidR="00DB3AED">
        <w:t>,</w:t>
      </w:r>
      <w:r>
        <w:t xml:space="preserve"> necessario per elaborare una premessa utilizzabile come punto di partenza per la spiegazione sulle onde sonore e la loro trasmissione</w:t>
      </w:r>
      <w:r w:rsidR="00DB3AED">
        <w:t>.</w:t>
      </w:r>
    </w:p>
    <w:p w:rsidR="00DB3AED" w:rsidRDefault="00DB3AED" w:rsidP="001E16A7">
      <w:pPr>
        <w:spacing w:after="0"/>
        <w:jc w:val="both"/>
      </w:pPr>
    </w:p>
    <w:p w:rsidR="00DB3AED" w:rsidRPr="009B60E8" w:rsidRDefault="00DB3AED" w:rsidP="001E16A7">
      <w:pPr>
        <w:spacing w:after="0"/>
        <w:jc w:val="both"/>
        <w:rPr>
          <w:u w:val="single"/>
        </w:rPr>
      </w:pPr>
      <w:r w:rsidRPr="009B60E8">
        <w:rPr>
          <w:u w:val="single"/>
        </w:rPr>
        <w:t>Fase 2:</w:t>
      </w:r>
    </w:p>
    <w:p w:rsidR="00DB3AED" w:rsidRDefault="00DB3AED" w:rsidP="001E16A7">
      <w:pPr>
        <w:spacing w:after="0"/>
        <w:jc w:val="both"/>
      </w:pPr>
      <w:r>
        <w:t>Dopo aver mostrato il "telefono" precedentemente creato e averne spiegato il funzionamento, la fase 2 prevede l'utilizzo di un diapason (breve spiegazione di cosa è) per ricreare in modo più visibile e chiaro le dinamiche che permettono la trasmissione del suono nel "telefono".</w:t>
      </w:r>
    </w:p>
    <w:p w:rsidR="00DB3AED" w:rsidRDefault="00DB3AED" w:rsidP="001E16A7">
      <w:pPr>
        <w:spacing w:after="0"/>
        <w:jc w:val="both"/>
      </w:pPr>
    </w:p>
    <w:p w:rsidR="00DB3AED" w:rsidRDefault="00DB3AED" w:rsidP="001E16A7">
      <w:pPr>
        <w:pStyle w:val="Paragrafoelenco"/>
        <w:numPr>
          <w:ilvl w:val="0"/>
          <w:numId w:val="2"/>
        </w:numPr>
        <w:spacing w:after="0"/>
        <w:jc w:val="both"/>
      </w:pPr>
      <w:r w:rsidRPr="000177A7">
        <w:rPr>
          <w:u w:val="single"/>
        </w:rPr>
        <w:t>Sottofase 1:</w:t>
      </w:r>
      <w:r>
        <w:t xml:space="preserve"> utilizzo del diapason e della bacinella d'acqua per mostrare la presenza effettiva delle onde sonore e della loro propagazione nello spazio;</w:t>
      </w:r>
    </w:p>
    <w:p w:rsidR="00DB3AED" w:rsidRDefault="00DB3AED" w:rsidP="001E16A7">
      <w:pPr>
        <w:pStyle w:val="Paragrafoelenco"/>
        <w:numPr>
          <w:ilvl w:val="0"/>
          <w:numId w:val="2"/>
        </w:numPr>
        <w:spacing w:after="0"/>
        <w:jc w:val="both"/>
      </w:pPr>
      <w:r w:rsidRPr="000177A7">
        <w:rPr>
          <w:u w:val="single"/>
        </w:rPr>
        <w:t>Sottofase 2:</w:t>
      </w:r>
      <w:r>
        <w:t xml:space="preserve"> utilizzo del diapason e del contenitore di plastica per ricreare l'effetto acustico che si avrebbe utilizzando il "telefono".</w:t>
      </w:r>
    </w:p>
    <w:p w:rsidR="00DB3AED" w:rsidRDefault="00DB3AED" w:rsidP="001E16A7">
      <w:pPr>
        <w:spacing w:after="0"/>
        <w:jc w:val="both"/>
      </w:pPr>
    </w:p>
    <w:p w:rsidR="00DB3AED" w:rsidRPr="009B60E8" w:rsidRDefault="00DB3AED" w:rsidP="001E16A7">
      <w:pPr>
        <w:spacing w:after="0"/>
        <w:jc w:val="both"/>
        <w:rPr>
          <w:u w:val="single"/>
        </w:rPr>
      </w:pPr>
      <w:r w:rsidRPr="009B60E8">
        <w:rPr>
          <w:u w:val="single"/>
        </w:rPr>
        <w:t>Conclusione:</w:t>
      </w:r>
    </w:p>
    <w:p w:rsidR="00DB3AED" w:rsidRDefault="00A718E5" w:rsidP="001E16A7">
      <w:pPr>
        <w:spacing w:after="0"/>
        <w:jc w:val="both"/>
      </w:pPr>
      <w:r>
        <w:t>È stato dimostrato in modo visibile che le vibrazioni sono alla base dell'origine del suono.</w:t>
      </w:r>
    </w:p>
    <w:p w:rsidR="00A565EA" w:rsidRDefault="00A565EA" w:rsidP="001E16A7">
      <w:pPr>
        <w:spacing w:after="0"/>
        <w:jc w:val="both"/>
      </w:pPr>
    </w:p>
    <w:p w:rsidR="00A565EA" w:rsidRDefault="00A565EA" w:rsidP="001E16A7">
      <w:pPr>
        <w:spacing w:after="0"/>
        <w:jc w:val="both"/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BD4E9C" w:rsidRDefault="00BD4E9C" w:rsidP="001E16A7">
      <w:pPr>
        <w:spacing w:after="0"/>
        <w:jc w:val="both"/>
        <w:rPr>
          <w:b/>
        </w:rPr>
      </w:pPr>
    </w:p>
    <w:p w:rsidR="00A565EA" w:rsidRDefault="00A565EA" w:rsidP="001E16A7">
      <w:pPr>
        <w:spacing w:after="0"/>
        <w:jc w:val="both"/>
        <w:rPr>
          <w:b/>
        </w:rPr>
      </w:pPr>
      <w:r w:rsidRPr="00A565EA">
        <w:rPr>
          <w:b/>
        </w:rPr>
        <w:lastRenderedPageBreak/>
        <w:t>CONTENUTI ESPOSTI:</w:t>
      </w:r>
    </w:p>
    <w:p w:rsidR="00A565EA" w:rsidRDefault="00A565EA" w:rsidP="001E16A7">
      <w:pPr>
        <w:spacing w:after="0"/>
        <w:jc w:val="both"/>
        <w:rPr>
          <w:b/>
        </w:rPr>
      </w:pPr>
    </w:p>
    <w:p w:rsidR="00B13050" w:rsidRDefault="00770E65" w:rsidP="001E16A7">
      <w:pPr>
        <w:spacing w:after="0"/>
        <w:jc w:val="both"/>
      </w:pPr>
      <w:r>
        <w:t>Nel video viene esposta una conoscenza base delle onde sonore e della loro propagazione nello spazio. In particolare viene spiegato:</w:t>
      </w:r>
    </w:p>
    <w:p w:rsidR="00770E65" w:rsidRDefault="00770E65" w:rsidP="00770E65">
      <w:pPr>
        <w:pStyle w:val="Paragrafoelenco"/>
        <w:numPr>
          <w:ilvl w:val="0"/>
          <w:numId w:val="3"/>
        </w:numPr>
        <w:spacing w:after="0"/>
        <w:jc w:val="both"/>
      </w:pPr>
      <w:r>
        <w:t>Che le vibrazioni delle particelle di aria o di un mezzo elastico sono alla base della manifestazione del suono, grazie alla creazione di zone di compressione e dilatazione dello spazio, definite appunto onde sonore;</w:t>
      </w:r>
    </w:p>
    <w:p w:rsidR="00770E65" w:rsidRDefault="00770E65" w:rsidP="00770E65">
      <w:pPr>
        <w:pStyle w:val="Paragrafoelenco"/>
        <w:numPr>
          <w:ilvl w:val="0"/>
          <w:numId w:val="3"/>
        </w:numPr>
        <w:spacing w:after="0"/>
        <w:jc w:val="both"/>
      </w:pPr>
      <w:r>
        <w:t xml:space="preserve">In </w:t>
      </w:r>
      <w:r w:rsidR="00BD4E9C">
        <w:t xml:space="preserve">maniera semplificata in </w:t>
      </w:r>
      <w:r>
        <w:t xml:space="preserve">che modo riusciamo a percepire e produrre i suoni </w:t>
      </w:r>
      <w:r w:rsidR="00BD4E9C">
        <w:t>rispettivamente tramite</w:t>
      </w:r>
      <w:r>
        <w:t xml:space="preserve"> </w:t>
      </w:r>
      <w:r w:rsidR="00BD4E9C">
        <w:t xml:space="preserve">il </w:t>
      </w:r>
      <w:r>
        <w:t>sistema uditivo</w:t>
      </w:r>
      <w:r w:rsidR="00BD4E9C">
        <w:t>, il quale invia impulsi nervosi al cervello,</w:t>
      </w:r>
      <w:r>
        <w:t xml:space="preserve"> e</w:t>
      </w:r>
      <w:r w:rsidR="00BD4E9C">
        <w:t xml:space="preserve"> tramite</w:t>
      </w:r>
      <w:r>
        <w:t xml:space="preserve"> </w:t>
      </w:r>
      <w:r w:rsidR="00BD4E9C">
        <w:t>l'</w:t>
      </w:r>
      <w:r>
        <w:t>apparato fonatorio</w:t>
      </w:r>
      <w:r w:rsidR="00BD4E9C">
        <w:t>, il quale, tramite le corde vocali poste in vibrazione, produce suono ponendo in vibrazione anche lo spazio circostante</w:t>
      </w:r>
      <w:r>
        <w:t>;</w:t>
      </w:r>
    </w:p>
    <w:p w:rsidR="00BD4E9C" w:rsidRDefault="00BD4E9C" w:rsidP="00770E65">
      <w:pPr>
        <w:pStyle w:val="Paragrafoelenco"/>
        <w:numPr>
          <w:ilvl w:val="0"/>
          <w:numId w:val="3"/>
        </w:numPr>
        <w:spacing w:after="0"/>
        <w:jc w:val="both"/>
      </w:pPr>
      <w:r>
        <w:t xml:space="preserve">La definizione di frequenza, ovvero </w:t>
      </w:r>
      <w:r w:rsidRPr="00BD4E9C">
        <w:t>il numero di cicli che una grandezza periodicamente variabile compie nell'unità di tempo</w:t>
      </w:r>
      <w:r>
        <w:t>.</w:t>
      </w:r>
    </w:p>
    <w:p w:rsidR="00A565EA" w:rsidRDefault="00A565EA" w:rsidP="001E16A7">
      <w:pPr>
        <w:spacing w:after="0"/>
        <w:jc w:val="both"/>
      </w:pPr>
    </w:p>
    <w:p w:rsidR="00770E65" w:rsidRDefault="00770E65" w:rsidP="001E16A7">
      <w:pPr>
        <w:spacing w:after="0"/>
        <w:jc w:val="both"/>
      </w:pPr>
    </w:p>
    <w:p w:rsidR="00A565EA" w:rsidRDefault="00A565EA" w:rsidP="001E16A7">
      <w:pPr>
        <w:spacing w:after="0"/>
        <w:jc w:val="both"/>
        <w:rPr>
          <w:b/>
        </w:rPr>
      </w:pPr>
      <w:r w:rsidRPr="00A565EA">
        <w:rPr>
          <w:b/>
        </w:rPr>
        <w:t>SITOGRAFIA:</w:t>
      </w:r>
    </w:p>
    <w:p w:rsidR="00B13050" w:rsidRDefault="00B13050" w:rsidP="001E16A7">
      <w:pPr>
        <w:spacing w:after="0"/>
        <w:jc w:val="both"/>
      </w:pPr>
    </w:p>
    <w:p w:rsidR="00CE3F9C" w:rsidRPr="00CE3F9C" w:rsidRDefault="00CE3F9C" w:rsidP="001E16A7">
      <w:pPr>
        <w:spacing w:after="0"/>
        <w:jc w:val="both"/>
        <w:rPr>
          <w:u w:val="single"/>
        </w:rPr>
      </w:pPr>
      <w:r w:rsidRPr="00CE3F9C">
        <w:rPr>
          <w:u w:val="single"/>
        </w:rPr>
        <w:t>Onde sonore - Wikipedia</w:t>
      </w:r>
      <w:r w:rsidR="00A565EA" w:rsidRPr="00CE3F9C">
        <w:rPr>
          <w:u w:val="single"/>
        </w:rPr>
        <w:t xml:space="preserve">: </w:t>
      </w:r>
    </w:p>
    <w:p w:rsidR="00A565EA" w:rsidRDefault="00A565EA" w:rsidP="001E16A7">
      <w:pPr>
        <w:spacing w:after="0"/>
        <w:jc w:val="both"/>
      </w:pPr>
      <w:r w:rsidRPr="00A565EA">
        <w:t>https://it.wikipedia.org/wiki/Onda_sonora</w:t>
      </w:r>
    </w:p>
    <w:p w:rsidR="007F5C57" w:rsidRDefault="007F5C57" w:rsidP="007F5C57">
      <w:pPr>
        <w:spacing w:after="0"/>
      </w:pPr>
    </w:p>
    <w:p w:rsidR="007F5C57" w:rsidRPr="00A565EA" w:rsidRDefault="007F5C57" w:rsidP="007F5C57">
      <w:pPr>
        <w:spacing w:after="0"/>
      </w:pPr>
      <w:r w:rsidRPr="00CE3F9C">
        <w:rPr>
          <w:u w:val="single"/>
        </w:rPr>
        <w:t>Apparato fonatorio</w:t>
      </w:r>
      <w:r w:rsidR="00CE3F9C" w:rsidRPr="00CE3F9C">
        <w:rPr>
          <w:u w:val="single"/>
        </w:rPr>
        <w:t xml:space="preserve"> - loescher:</w:t>
      </w:r>
      <w:r w:rsidR="00CE3F9C">
        <w:t xml:space="preserve"> </w:t>
      </w:r>
      <w:r w:rsidRPr="007F5C57">
        <w:t>https://www.loescher.it/Risorse/LOE/Public/O_31290/31290/Materiale_Demo/01_L_apparato_fonatorio.pdf</w:t>
      </w:r>
    </w:p>
    <w:sectPr w:rsidR="007F5C57" w:rsidRPr="00A565EA" w:rsidSect="007311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50C74"/>
    <w:multiLevelType w:val="hybridMultilevel"/>
    <w:tmpl w:val="D2F206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5A712B"/>
    <w:multiLevelType w:val="hybridMultilevel"/>
    <w:tmpl w:val="AB38F8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925D48"/>
    <w:multiLevelType w:val="hybridMultilevel"/>
    <w:tmpl w:val="CE0E84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C3C9C"/>
    <w:rsid w:val="000177A7"/>
    <w:rsid w:val="001E16A7"/>
    <w:rsid w:val="00216269"/>
    <w:rsid w:val="00307D04"/>
    <w:rsid w:val="00407C11"/>
    <w:rsid w:val="00452BFC"/>
    <w:rsid w:val="005220EE"/>
    <w:rsid w:val="00600CB1"/>
    <w:rsid w:val="00731155"/>
    <w:rsid w:val="00770E65"/>
    <w:rsid w:val="007F5C57"/>
    <w:rsid w:val="009B60E8"/>
    <w:rsid w:val="009C3C9C"/>
    <w:rsid w:val="00A565EA"/>
    <w:rsid w:val="00A718E5"/>
    <w:rsid w:val="00B13050"/>
    <w:rsid w:val="00BC5596"/>
    <w:rsid w:val="00BD4E9C"/>
    <w:rsid w:val="00C8132E"/>
    <w:rsid w:val="00CE3F9C"/>
    <w:rsid w:val="00D43B3C"/>
    <w:rsid w:val="00DA4D13"/>
    <w:rsid w:val="00DB3AED"/>
    <w:rsid w:val="00FD5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11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07D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Colleoni</dc:creator>
  <cp:lastModifiedBy>Gabriele Colleoni</cp:lastModifiedBy>
  <cp:revision>18</cp:revision>
  <dcterms:created xsi:type="dcterms:W3CDTF">2021-01-31T17:47:00Z</dcterms:created>
  <dcterms:modified xsi:type="dcterms:W3CDTF">2021-02-20T17:25:00Z</dcterms:modified>
</cp:coreProperties>
</file>