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E33" w:rsidRDefault="00F92B80" w:rsidP="00F9275B">
      <w:pPr>
        <w:tabs>
          <w:tab w:val="left" w:pos="4470"/>
        </w:tabs>
        <w:spacing w:after="0"/>
        <w:ind w:left="0"/>
        <w:jc w:val="both"/>
        <w:rPr>
          <w:rFonts w:ascii="Baskerville Old Face" w:hAnsi="Baskerville Old Face"/>
          <w:b/>
          <w:color w:val="002060"/>
          <w:sz w:val="32"/>
          <w:szCs w:val="26"/>
        </w:rPr>
      </w:pPr>
      <w:r w:rsidRPr="00F92B8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left:0;text-align:left;margin-left:125.45pt;margin-top:.1pt;width:215.05pt;height:24.85pt;z-index:-251627520;mso-wrap-style:none;v-text-anchor:middle" stroked="f">
            <v:fill opacity="0"/>
            <v:textbox style="mso-fit-shape-to-text:t">
              <w:txbxContent>
                <w:p w:rsidR="00136E33" w:rsidRPr="00136E33" w:rsidRDefault="00136E33" w:rsidP="00136E33">
                  <w:pPr>
                    <w:tabs>
                      <w:tab w:val="left" w:pos="4470"/>
                    </w:tabs>
                    <w:spacing w:after="0"/>
                    <w:jc w:val="center"/>
                    <w:rPr>
                      <w:rFonts w:ascii="Comic Sans MS" w:hAnsi="Comic Sans MS"/>
                      <w:szCs w:val="18"/>
                    </w:rPr>
                  </w:pPr>
                  <w:r w:rsidRPr="00136E33">
                    <w:rPr>
                      <w:rFonts w:ascii="Comic Sans MS" w:hAnsi="Comic Sans MS"/>
                      <w:szCs w:val="18"/>
                    </w:rPr>
                    <w:t>composti grandi, ma non abbastanza</w:t>
                  </w:r>
                </w:p>
              </w:txbxContent>
            </v:textbox>
          </v:shape>
        </w:pict>
      </w:r>
      <w:r w:rsidRPr="00F92B80">
        <w:rPr>
          <w:noProof/>
        </w:rPr>
        <w:pict>
          <v:shape id="_x0000_s1043" type="#_x0000_t202" style="position:absolute;left:0;text-align:left;margin-left:107.3pt;margin-top:-45.45pt;width:254.85pt;height:53.35pt;z-index:-251629568;v-text-anchor:middle" stroked="f">
            <v:fill opacity="0"/>
            <v:textbox inset="0,0,0,0">
              <w:txbxContent>
                <w:p w:rsidR="00C4145E" w:rsidRPr="00C4145E" w:rsidRDefault="00C4145E" w:rsidP="00843A94">
                  <w:pPr>
                    <w:tabs>
                      <w:tab w:val="left" w:pos="4470"/>
                    </w:tabs>
                    <w:spacing w:after="0"/>
                    <w:jc w:val="center"/>
                    <w:rPr>
                      <w:rFonts w:ascii="Comic Sans MS" w:hAnsi="Comic Sans MS"/>
                      <w:b/>
                      <w:color w:val="002060"/>
                      <w:sz w:val="72"/>
                      <w:szCs w:val="72"/>
                    </w:rPr>
                  </w:pPr>
                  <w:r w:rsidRPr="00C4145E">
                    <w:rPr>
                      <w:rFonts w:ascii="Comic Sans MS" w:hAnsi="Comic Sans MS"/>
                      <w:b/>
                      <w:color w:val="002060"/>
                      <w:sz w:val="72"/>
                      <w:szCs w:val="72"/>
                    </w:rPr>
                    <w:t>I Colloidi</w:t>
                  </w:r>
                </w:p>
              </w:txbxContent>
            </v:textbox>
          </v:shape>
        </w:pict>
      </w:r>
      <w:r w:rsidRPr="00F92B80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left:0;text-align:left;margin-left:99.85pt;margin-top:2.05pt;width:287.4pt;height:0;z-index:251689984" o:connectortype="straight" strokecolor="#a5a5a5 [2092]"/>
        </w:pict>
      </w:r>
    </w:p>
    <w:p w:rsidR="00F9275B" w:rsidRPr="005D2659" w:rsidRDefault="00F9275B" w:rsidP="00F9275B">
      <w:pPr>
        <w:tabs>
          <w:tab w:val="left" w:pos="4470"/>
        </w:tabs>
        <w:spacing w:after="0"/>
        <w:ind w:left="0"/>
        <w:jc w:val="both"/>
        <w:rPr>
          <w:rFonts w:ascii="Baskerville Old Face" w:hAnsi="Baskerville Old Face"/>
          <w:b/>
          <w:color w:val="002060"/>
          <w:sz w:val="32"/>
          <w:szCs w:val="26"/>
        </w:rPr>
      </w:pPr>
      <w:r w:rsidRPr="005D2659">
        <w:rPr>
          <w:rFonts w:ascii="Baskerville Old Face" w:hAnsi="Baskerville Old Face"/>
          <w:b/>
          <w:color w:val="002060"/>
          <w:sz w:val="32"/>
          <w:szCs w:val="26"/>
        </w:rPr>
        <w:t>Introduzione all’argomento</w:t>
      </w:r>
    </w:p>
    <w:p w:rsidR="00AB604F" w:rsidRPr="00F9275B" w:rsidRDefault="00AB604F" w:rsidP="00DE5809">
      <w:pPr>
        <w:tabs>
          <w:tab w:val="left" w:pos="4470"/>
        </w:tabs>
        <w:spacing w:after="0" w:line="240" w:lineRule="auto"/>
        <w:ind w:left="0"/>
        <w:jc w:val="both"/>
        <w:rPr>
          <w:rFonts w:ascii="Baskerville Old Face" w:hAnsi="Baskerville Old Face"/>
          <w:szCs w:val="26"/>
        </w:rPr>
      </w:pPr>
      <w:r w:rsidRPr="00F9275B">
        <w:rPr>
          <w:rFonts w:ascii="Baskerville Old Face" w:hAnsi="Baskerville Old Face"/>
          <w:szCs w:val="26"/>
        </w:rPr>
        <w:t xml:space="preserve">Il mondo dei colloidi è </w:t>
      </w:r>
      <w:r w:rsidR="00AB1D10" w:rsidRPr="00F9275B">
        <w:rPr>
          <w:rFonts w:ascii="Baskerville Old Face" w:hAnsi="Baskerville Old Face"/>
          <w:szCs w:val="26"/>
        </w:rPr>
        <w:t xml:space="preserve">una condizione intermedia tra quello delle soluzioni e quello </w:t>
      </w:r>
      <w:r w:rsidR="001C5F44">
        <w:rPr>
          <w:rFonts w:ascii="Baskerville Old Face" w:hAnsi="Baskerville Old Face"/>
          <w:szCs w:val="26"/>
        </w:rPr>
        <w:t>delle sospensioni</w:t>
      </w:r>
      <w:r w:rsidR="00AB1D10" w:rsidRPr="00F9275B">
        <w:rPr>
          <w:rFonts w:ascii="Baskerville Old Face" w:hAnsi="Baskerville Old Face"/>
          <w:szCs w:val="26"/>
        </w:rPr>
        <w:t xml:space="preserve">: essi sono infatti </w:t>
      </w:r>
      <w:r w:rsidR="001C5F44">
        <w:rPr>
          <w:rFonts w:ascii="Baskerville Old Face" w:hAnsi="Baskerville Old Face"/>
          <w:szCs w:val="26"/>
        </w:rPr>
        <w:t>miscugli</w:t>
      </w:r>
      <w:r w:rsidR="00AB1D10" w:rsidRPr="00F9275B">
        <w:rPr>
          <w:rFonts w:ascii="Baskerville Old Face" w:hAnsi="Baskerville Old Face"/>
          <w:szCs w:val="26"/>
        </w:rPr>
        <w:t xml:space="preserve"> che si discostano per caratteristiche di tipo </w:t>
      </w:r>
      <w:r w:rsidR="009E7D06" w:rsidRPr="00F9275B">
        <w:rPr>
          <w:rFonts w:ascii="Baskerville Old Face" w:hAnsi="Baskerville Old Face"/>
          <w:szCs w:val="26"/>
        </w:rPr>
        <w:t>chimico-</w:t>
      </w:r>
      <w:r w:rsidR="00AB1D10" w:rsidRPr="00F9275B">
        <w:rPr>
          <w:rFonts w:ascii="Baskerville Old Face" w:hAnsi="Baskerville Old Face"/>
          <w:szCs w:val="26"/>
        </w:rPr>
        <w:t xml:space="preserve">fisico sia dall’una che dall’altra tipologia di </w:t>
      </w:r>
      <w:r w:rsidR="001C5F44">
        <w:rPr>
          <w:rFonts w:ascii="Baskerville Old Face" w:hAnsi="Baskerville Old Face"/>
          <w:szCs w:val="26"/>
        </w:rPr>
        <w:t>miscela</w:t>
      </w:r>
      <w:r w:rsidR="00AB1D10" w:rsidRPr="00F9275B">
        <w:rPr>
          <w:rFonts w:ascii="Baskerville Old Face" w:hAnsi="Baskerville Old Face"/>
          <w:szCs w:val="26"/>
        </w:rPr>
        <w:t xml:space="preserve">. Il </w:t>
      </w:r>
      <w:r w:rsidR="00F9275B" w:rsidRPr="00F9275B">
        <w:rPr>
          <w:rFonts w:ascii="Baskerville Old Face" w:hAnsi="Baskerville Old Face"/>
          <w:szCs w:val="26"/>
        </w:rPr>
        <w:t>termine “colloide”</w:t>
      </w:r>
      <w:r w:rsidR="00AB1D10" w:rsidRPr="00F9275B">
        <w:rPr>
          <w:rFonts w:ascii="Baskerville Old Face" w:hAnsi="Baskerville Old Face"/>
          <w:szCs w:val="26"/>
        </w:rPr>
        <w:t xml:space="preserve"> è ciò da cui deriva la denominazione comune di molt</w:t>
      </w:r>
      <w:r w:rsidR="001C5F44">
        <w:rPr>
          <w:rFonts w:ascii="Baskerville Old Face" w:hAnsi="Baskerville Old Face"/>
          <w:szCs w:val="26"/>
        </w:rPr>
        <w:t>i composti</w:t>
      </w:r>
      <w:r w:rsidR="00AB1D10" w:rsidRPr="00F9275B">
        <w:rPr>
          <w:rFonts w:ascii="Baskerville Old Face" w:hAnsi="Baskerville Old Face"/>
          <w:szCs w:val="26"/>
        </w:rPr>
        <w:t>, quali per esempio la colla ed il collagene colloidale</w:t>
      </w:r>
      <w:r w:rsidR="009E7D06" w:rsidRPr="00F9275B">
        <w:rPr>
          <w:rFonts w:ascii="Baskerville Old Face" w:hAnsi="Baskerville Old Face"/>
          <w:szCs w:val="26"/>
        </w:rPr>
        <w:t xml:space="preserve">, il che immediatamente </w:t>
      </w:r>
      <w:r w:rsidR="00F9275B" w:rsidRPr="00F9275B">
        <w:rPr>
          <w:rFonts w:ascii="Baskerville Old Face" w:hAnsi="Baskerville Old Face"/>
          <w:szCs w:val="26"/>
        </w:rPr>
        <w:t>rimanda al</w:t>
      </w:r>
      <w:r w:rsidR="009E7D06" w:rsidRPr="00F9275B">
        <w:rPr>
          <w:rFonts w:ascii="Baskerville Old Face" w:hAnsi="Baskerville Old Face"/>
          <w:szCs w:val="26"/>
        </w:rPr>
        <w:t xml:space="preserve">la tipologia chimica e </w:t>
      </w:r>
      <w:r w:rsidR="001C5F44">
        <w:rPr>
          <w:rFonts w:ascii="Baskerville Old Face" w:hAnsi="Baskerville Old Face"/>
          <w:szCs w:val="26"/>
        </w:rPr>
        <w:t>al</w:t>
      </w:r>
      <w:r w:rsidR="009E7D06" w:rsidRPr="00F9275B">
        <w:rPr>
          <w:rFonts w:ascii="Baskerville Old Face" w:hAnsi="Baskerville Old Face"/>
          <w:szCs w:val="26"/>
        </w:rPr>
        <w:t>le caratteristiche delle particelle da analizzarsi</w:t>
      </w:r>
      <w:r w:rsidR="00AB1D10" w:rsidRPr="00F9275B">
        <w:rPr>
          <w:rFonts w:ascii="Baskerville Old Face" w:hAnsi="Baskerville Old Face"/>
          <w:szCs w:val="26"/>
        </w:rPr>
        <w:t xml:space="preserve">. Tante volte </w:t>
      </w:r>
      <w:r w:rsidR="00F9275B" w:rsidRPr="00F9275B">
        <w:rPr>
          <w:rFonts w:ascii="Baskerville Old Face" w:hAnsi="Baskerville Old Face"/>
          <w:szCs w:val="26"/>
        </w:rPr>
        <w:t>si ha</w:t>
      </w:r>
      <w:r w:rsidR="00AB1D10" w:rsidRPr="00F9275B">
        <w:rPr>
          <w:rFonts w:ascii="Baskerville Old Face" w:hAnsi="Baskerville Old Face"/>
          <w:szCs w:val="26"/>
        </w:rPr>
        <w:t xml:space="preserve"> a che fare con i colloidi e </w:t>
      </w:r>
      <w:r w:rsidR="00F9275B" w:rsidRPr="00F9275B">
        <w:rPr>
          <w:rFonts w:ascii="Baskerville Old Face" w:hAnsi="Baskerville Old Face"/>
          <w:szCs w:val="26"/>
        </w:rPr>
        <w:t>nemmeno ci si fa caso</w:t>
      </w:r>
      <w:r w:rsidR="00AB1D10" w:rsidRPr="00F9275B">
        <w:rPr>
          <w:rFonts w:ascii="Baskerville Old Face" w:hAnsi="Baskerville Old Face"/>
          <w:szCs w:val="26"/>
        </w:rPr>
        <w:t xml:space="preserve">; </w:t>
      </w:r>
      <w:r w:rsidR="00F9275B" w:rsidRPr="00F9275B">
        <w:rPr>
          <w:rFonts w:ascii="Baskerville Old Face" w:hAnsi="Baskerville Old Face"/>
          <w:szCs w:val="26"/>
        </w:rPr>
        <w:t xml:space="preserve">dunque la </w:t>
      </w:r>
      <w:r w:rsidR="00AB1D10" w:rsidRPr="00F9275B">
        <w:rPr>
          <w:rFonts w:ascii="Baskerville Old Face" w:hAnsi="Baskerville Old Face"/>
          <w:szCs w:val="26"/>
        </w:rPr>
        <w:t>domanda sorge</w:t>
      </w:r>
      <w:r w:rsidR="009E7D06" w:rsidRPr="00F9275B">
        <w:rPr>
          <w:rFonts w:ascii="Baskerville Old Face" w:hAnsi="Baskerville Old Face"/>
          <w:szCs w:val="26"/>
        </w:rPr>
        <w:t xml:space="preserve"> </w:t>
      </w:r>
      <w:r w:rsidR="00AB1D10" w:rsidRPr="00F9275B">
        <w:rPr>
          <w:rFonts w:ascii="Baskerville Old Face" w:hAnsi="Baskerville Old Face"/>
          <w:szCs w:val="26"/>
        </w:rPr>
        <w:t>spontanea: a che livello quest</w:t>
      </w:r>
      <w:r w:rsidR="001C5F44">
        <w:rPr>
          <w:rFonts w:ascii="Baskerville Old Face" w:hAnsi="Baskerville Old Face"/>
          <w:szCs w:val="26"/>
        </w:rPr>
        <w:t>e miscele</w:t>
      </w:r>
      <w:r w:rsidR="00AB1D10" w:rsidRPr="00F9275B">
        <w:rPr>
          <w:rFonts w:ascii="Baskerville Old Face" w:hAnsi="Baskerville Old Face"/>
          <w:szCs w:val="26"/>
        </w:rPr>
        <w:t xml:space="preserve"> sono presenti </w:t>
      </w:r>
      <w:r w:rsidR="00F9275B" w:rsidRPr="00F9275B">
        <w:rPr>
          <w:rFonts w:ascii="Baskerville Old Face" w:hAnsi="Baskerville Old Face"/>
          <w:szCs w:val="26"/>
        </w:rPr>
        <w:t>all’interno della sfera</w:t>
      </w:r>
      <w:r w:rsidR="00AB1D10" w:rsidRPr="00F9275B">
        <w:rPr>
          <w:rFonts w:ascii="Baskerville Old Face" w:hAnsi="Baskerville Old Face"/>
          <w:szCs w:val="26"/>
        </w:rPr>
        <w:t xml:space="preserve"> quotidian</w:t>
      </w:r>
      <w:r w:rsidR="00F9275B" w:rsidRPr="00F9275B">
        <w:rPr>
          <w:rFonts w:ascii="Baskerville Old Face" w:hAnsi="Baskerville Old Face"/>
          <w:szCs w:val="26"/>
        </w:rPr>
        <w:t>a</w:t>
      </w:r>
      <w:r w:rsidR="00AB1D10" w:rsidRPr="00F9275B">
        <w:rPr>
          <w:rFonts w:ascii="Baskerville Old Face" w:hAnsi="Baskerville Old Face"/>
          <w:szCs w:val="26"/>
        </w:rPr>
        <w:t>? Quando si può dire di essere a contatto con un colloide?</w:t>
      </w:r>
      <w:r w:rsidR="009E7D06" w:rsidRPr="00F9275B">
        <w:rPr>
          <w:rFonts w:ascii="Baskerville Old Face" w:hAnsi="Baskerville Old Face"/>
          <w:szCs w:val="26"/>
        </w:rPr>
        <w:t xml:space="preserve">  Che caratteristiche hanno?</w:t>
      </w:r>
    </w:p>
    <w:p w:rsidR="009E7D06" w:rsidRPr="00F9275B" w:rsidRDefault="009E7D06" w:rsidP="00DE5809">
      <w:pPr>
        <w:tabs>
          <w:tab w:val="left" w:pos="4470"/>
        </w:tabs>
        <w:spacing w:after="120" w:line="240" w:lineRule="auto"/>
        <w:ind w:left="0"/>
        <w:jc w:val="both"/>
        <w:rPr>
          <w:rFonts w:ascii="Baskerville Old Face" w:hAnsi="Baskerville Old Face"/>
          <w:szCs w:val="26"/>
        </w:rPr>
      </w:pPr>
      <w:r w:rsidRPr="00F9275B">
        <w:rPr>
          <w:rFonts w:ascii="Baskerville Old Face" w:hAnsi="Baskerville Old Face"/>
          <w:szCs w:val="26"/>
        </w:rPr>
        <w:t>L’intento primario del progetto è quello di rispondere a queste domande illustrando le particolarità di questi composti grandi, ma non abbastanza.</w:t>
      </w:r>
    </w:p>
    <w:p w:rsidR="00F9275B" w:rsidRPr="005D2659" w:rsidRDefault="00DE5809" w:rsidP="00F9275B">
      <w:pPr>
        <w:tabs>
          <w:tab w:val="left" w:pos="4470"/>
        </w:tabs>
        <w:spacing w:after="0"/>
        <w:ind w:left="0"/>
        <w:jc w:val="both"/>
        <w:rPr>
          <w:rFonts w:ascii="Baskerville Old Face" w:hAnsi="Baskerville Old Face"/>
          <w:b/>
          <w:color w:val="002060"/>
          <w:sz w:val="32"/>
          <w:szCs w:val="26"/>
        </w:rPr>
      </w:pPr>
      <w:r w:rsidRPr="005D2659">
        <w:rPr>
          <w:rFonts w:ascii="Baskerville Old Face" w:hAnsi="Baskerville Old Face"/>
          <w:b/>
          <w:color w:val="002060"/>
          <w:sz w:val="32"/>
          <w:szCs w:val="26"/>
        </w:rPr>
        <w:t>Strutturazione del video realizzato</w:t>
      </w:r>
    </w:p>
    <w:p w:rsidR="00DE5809" w:rsidRDefault="00DE5809" w:rsidP="00E33AAE">
      <w:pPr>
        <w:tabs>
          <w:tab w:val="left" w:pos="4470"/>
        </w:tabs>
        <w:spacing w:after="120" w:line="240" w:lineRule="auto"/>
        <w:ind w:left="0"/>
        <w:jc w:val="both"/>
        <w:rPr>
          <w:rFonts w:ascii="Baskerville Old Face" w:hAnsi="Baskerville Old Face"/>
          <w:szCs w:val="26"/>
        </w:rPr>
      </w:pPr>
      <w:r w:rsidRPr="00DE5809">
        <w:rPr>
          <w:rFonts w:ascii="Baskerville Old Face" w:hAnsi="Baskerville Old Face"/>
          <w:szCs w:val="26"/>
        </w:rPr>
        <w:t xml:space="preserve">L’obiettivo della realizzazione di questo prodotto </w:t>
      </w:r>
      <w:r w:rsidR="00707299">
        <w:rPr>
          <w:rFonts w:ascii="Baskerville Old Face" w:hAnsi="Baskerville Old Face"/>
          <w:szCs w:val="26"/>
        </w:rPr>
        <w:t>ha riguardato principalmente l’</w:t>
      </w:r>
      <w:r w:rsidRPr="00DE5809">
        <w:rPr>
          <w:rFonts w:ascii="Baskerville Old Face" w:hAnsi="Baskerville Old Face"/>
          <w:szCs w:val="26"/>
        </w:rPr>
        <w:t xml:space="preserve">utilizzo di sostanze e strumenti facilmente reperibili all’interno dell’ambito </w:t>
      </w:r>
      <w:r>
        <w:rPr>
          <w:rFonts w:ascii="Baskerville Old Face" w:hAnsi="Baskerville Old Face"/>
          <w:szCs w:val="26"/>
        </w:rPr>
        <w:t>domestico</w:t>
      </w:r>
      <w:r w:rsidR="00707299">
        <w:rPr>
          <w:rFonts w:ascii="Baskerville Old Face" w:hAnsi="Baskerville Old Face"/>
          <w:szCs w:val="26"/>
        </w:rPr>
        <w:t xml:space="preserve"> al fine di riuscire a produrre </w:t>
      </w:r>
      <w:r w:rsidR="00F67D68">
        <w:rPr>
          <w:rFonts w:ascii="Baskerville Old Face" w:hAnsi="Baskerville Old Face"/>
          <w:szCs w:val="26"/>
        </w:rPr>
        <w:t>composti</w:t>
      </w:r>
      <w:r w:rsidR="00707299">
        <w:rPr>
          <w:rFonts w:ascii="Baskerville Old Face" w:hAnsi="Baskerville Old Face"/>
          <w:szCs w:val="26"/>
        </w:rPr>
        <w:t xml:space="preserve"> così particolari quali </w:t>
      </w:r>
      <w:r w:rsidR="00F67D68">
        <w:rPr>
          <w:rFonts w:ascii="Baskerville Old Face" w:hAnsi="Baskerville Old Face"/>
          <w:szCs w:val="26"/>
        </w:rPr>
        <w:t xml:space="preserve">quelli </w:t>
      </w:r>
      <w:r w:rsidR="001C5F44">
        <w:rPr>
          <w:rFonts w:ascii="Baskerville Old Face" w:hAnsi="Baskerville Old Face"/>
          <w:szCs w:val="26"/>
        </w:rPr>
        <w:t>colloidal</w:t>
      </w:r>
      <w:r w:rsidR="00707299">
        <w:rPr>
          <w:rFonts w:ascii="Baskerville Old Face" w:hAnsi="Baskerville Old Face"/>
          <w:szCs w:val="26"/>
        </w:rPr>
        <w:t>i</w:t>
      </w:r>
      <w:r>
        <w:rPr>
          <w:rFonts w:ascii="Baskerville Old Face" w:hAnsi="Baskerville Old Face"/>
          <w:szCs w:val="26"/>
        </w:rPr>
        <w:t xml:space="preserve">. Il video </w:t>
      </w:r>
      <w:r w:rsidR="00707299">
        <w:rPr>
          <w:rFonts w:ascii="Baskerville Old Face" w:hAnsi="Baskerville Old Face"/>
          <w:szCs w:val="26"/>
        </w:rPr>
        <w:t>si compone di</w:t>
      </w:r>
      <w:r>
        <w:rPr>
          <w:rFonts w:ascii="Baskerville Old Face" w:hAnsi="Baskerville Old Face"/>
          <w:szCs w:val="26"/>
        </w:rPr>
        <w:t>: una fase iniziale di presentazione del mondo dei colloidi, la spiegazione delle caratteristiche chimico-fisiche di quest</w:t>
      </w:r>
      <w:r w:rsidR="001C5F44">
        <w:rPr>
          <w:rFonts w:ascii="Baskerville Old Face" w:hAnsi="Baskerville Old Face"/>
          <w:szCs w:val="26"/>
        </w:rPr>
        <w:t>e sospensioni</w:t>
      </w:r>
      <w:r>
        <w:rPr>
          <w:rFonts w:ascii="Baskerville Old Face" w:hAnsi="Baskerville Old Face"/>
          <w:szCs w:val="26"/>
        </w:rPr>
        <w:t xml:space="preserve"> in contrapposizione con i vicini mondi di soluzioni e miscugli, la descrizione del fenomeno naturale della nebbia in quanto colloide</w:t>
      </w:r>
      <w:r w:rsidR="00707299">
        <w:rPr>
          <w:rFonts w:ascii="Baskerville Old Face" w:hAnsi="Baskerville Old Face"/>
          <w:szCs w:val="26"/>
        </w:rPr>
        <w:t xml:space="preserve">, creazione di un colloide(esperimento 1: </w:t>
      </w:r>
      <w:r w:rsidR="004A5831">
        <w:rPr>
          <w:rFonts w:ascii="Baskerville Old Face" w:hAnsi="Baskerville Old Face"/>
          <w:szCs w:val="26"/>
        </w:rPr>
        <w:t>L’</w:t>
      </w:r>
      <w:r w:rsidR="00707299">
        <w:rPr>
          <w:rFonts w:ascii="Baskerville Old Face" w:hAnsi="Baskerville Old Face"/>
          <w:szCs w:val="26"/>
        </w:rPr>
        <w:t xml:space="preserve">Effetto Tyndall), tutorial riguardo uno </w:t>
      </w:r>
      <w:r w:rsidR="001C5F44">
        <w:rPr>
          <w:rFonts w:ascii="Baskerville Old Face" w:hAnsi="Baskerville Old Face"/>
          <w:szCs w:val="26"/>
        </w:rPr>
        <w:t>dei possibili utilizzi di queste</w:t>
      </w:r>
      <w:r w:rsidR="00707299">
        <w:rPr>
          <w:rFonts w:ascii="Baskerville Old Face" w:hAnsi="Baskerville Old Face"/>
          <w:szCs w:val="26"/>
        </w:rPr>
        <w:t xml:space="preserve"> </w:t>
      </w:r>
      <w:r w:rsidR="001C5F44">
        <w:rPr>
          <w:rFonts w:ascii="Baskerville Old Face" w:hAnsi="Baskerville Old Face"/>
          <w:szCs w:val="26"/>
        </w:rPr>
        <w:t>miscele</w:t>
      </w:r>
      <w:r w:rsidR="00707299">
        <w:rPr>
          <w:rFonts w:ascii="Baskerville Old Face" w:hAnsi="Baskerville Old Face"/>
          <w:szCs w:val="26"/>
        </w:rPr>
        <w:t>(</w:t>
      </w:r>
      <w:r w:rsidR="004A5831">
        <w:rPr>
          <w:rFonts w:ascii="Baskerville Old Face" w:hAnsi="Baskerville Old Face"/>
          <w:szCs w:val="26"/>
        </w:rPr>
        <w:t>e</w:t>
      </w:r>
      <w:r w:rsidR="00707299">
        <w:rPr>
          <w:rFonts w:ascii="Baskerville Old Face" w:hAnsi="Baskerville Old Face"/>
          <w:szCs w:val="26"/>
        </w:rPr>
        <w:t>sperimento 2: La Plastica Biodegradabile), conclusione, saluti e riferimenti al Museo Explorazione.</w:t>
      </w:r>
    </w:p>
    <w:p w:rsidR="005D2659" w:rsidRPr="005D2659" w:rsidRDefault="005D2659" w:rsidP="005D2659">
      <w:pPr>
        <w:tabs>
          <w:tab w:val="left" w:pos="4470"/>
        </w:tabs>
        <w:spacing w:after="0"/>
        <w:ind w:left="0"/>
        <w:jc w:val="both"/>
        <w:rPr>
          <w:rFonts w:ascii="Baskerville Old Face" w:hAnsi="Baskerville Old Face"/>
          <w:b/>
          <w:color w:val="002060"/>
          <w:sz w:val="32"/>
          <w:szCs w:val="26"/>
        </w:rPr>
      </w:pPr>
      <w:r w:rsidRPr="005D2659">
        <w:rPr>
          <w:rFonts w:ascii="Baskerville Old Face" w:hAnsi="Baskerville Old Face"/>
          <w:b/>
          <w:color w:val="002060"/>
          <w:sz w:val="32"/>
          <w:szCs w:val="26"/>
        </w:rPr>
        <w:t>Quali fenomeni ed argomenti sono stati trattati</w:t>
      </w:r>
    </w:p>
    <w:p w:rsidR="009E7D06" w:rsidRPr="005D2659" w:rsidRDefault="009E7D06" w:rsidP="005D2659">
      <w:pPr>
        <w:pStyle w:val="Paragrafoelenco"/>
        <w:numPr>
          <w:ilvl w:val="0"/>
          <w:numId w:val="17"/>
        </w:numPr>
        <w:tabs>
          <w:tab w:val="left" w:pos="4470"/>
        </w:tabs>
        <w:spacing w:after="0"/>
        <w:jc w:val="both"/>
        <w:rPr>
          <w:rFonts w:ascii="Baskerville Old Face" w:hAnsi="Baskerville Old Face"/>
          <w:b/>
          <w:color w:val="002060"/>
          <w:sz w:val="28"/>
          <w:szCs w:val="26"/>
        </w:rPr>
      </w:pPr>
      <w:r w:rsidRPr="005D2659">
        <w:rPr>
          <w:rFonts w:ascii="Baskerville Old Face" w:hAnsi="Baskerville Old Face"/>
          <w:b/>
          <w:color w:val="002060"/>
          <w:sz w:val="28"/>
          <w:szCs w:val="26"/>
        </w:rPr>
        <w:t>Cos’è un colloide?</w:t>
      </w:r>
    </w:p>
    <w:p w:rsidR="004A5831" w:rsidRPr="00835619" w:rsidRDefault="009E7D06" w:rsidP="00E33AAE">
      <w:pPr>
        <w:tabs>
          <w:tab w:val="left" w:pos="4470"/>
        </w:tabs>
        <w:spacing w:after="0" w:line="240" w:lineRule="auto"/>
        <w:ind w:left="0"/>
        <w:jc w:val="both"/>
        <w:rPr>
          <w:rFonts w:ascii="Baskerville Old Face" w:hAnsi="Baskerville Old Face"/>
          <w:szCs w:val="26"/>
        </w:rPr>
      </w:pPr>
      <w:r w:rsidRPr="00835619">
        <w:rPr>
          <w:rFonts w:ascii="Baskerville Old Face" w:hAnsi="Baskerville Old Face"/>
          <w:szCs w:val="26"/>
        </w:rPr>
        <w:t xml:space="preserve">Un colloide è </w:t>
      </w:r>
      <w:r w:rsidR="00577A0E">
        <w:rPr>
          <w:rFonts w:ascii="Baskerville Old Face" w:hAnsi="Baskerville Old Face"/>
          <w:szCs w:val="26"/>
        </w:rPr>
        <w:t>un miscuglio</w:t>
      </w:r>
      <w:r w:rsidRPr="00835619">
        <w:rPr>
          <w:rFonts w:ascii="Baskerville Old Face" w:hAnsi="Baskerville Old Face"/>
          <w:szCs w:val="26"/>
        </w:rPr>
        <w:t xml:space="preserve"> che, a livello macroscopico, presenta una colorazione dai toni opachi (di più o di meno) e che, a livello microscopico, risulta essere composta da particelle</w:t>
      </w:r>
      <w:r w:rsidR="0080721D" w:rsidRPr="00835619">
        <w:rPr>
          <w:rFonts w:ascii="Baskerville Old Face" w:hAnsi="Baskerville Old Face"/>
          <w:szCs w:val="26"/>
        </w:rPr>
        <w:t xml:space="preserve"> di grandezza compresa tra </w:t>
      </w:r>
      <w:r w:rsidR="00036346" w:rsidRPr="00835619">
        <w:rPr>
          <w:rFonts w:ascii="Baskerville Old Face" w:hAnsi="Baskerville Old Face"/>
          <w:szCs w:val="26"/>
        </w:rPr>
        <w:t xml:space="preserve">0,002 </w:t>
      </w:r>
      <w:r w:rsidR="0080721D" w:rsidRPr="00835619">
        <w:rPr>
          <w:rFonts w:ascii="Baskerville Old Face" w:hAnsi="Baskerville Old Face"/>
          <w:szCs w:val="26"/>
        </w:rPr>
        <w:t xml:space="preserve">e </w:t>
      </w:r>
      <w:r w:rsidR="00036346" w:rsidRPr="00835619">
        <w:rPr>
          <w:rFonts w:ascii="Baskerville Old Face" w:hAnsi="Baskerville Old Face"/>
          <w:szCs w:val="26"/>
        </w:rPr>
        <w:t xml:space="preserve">0,2 </w:t>
      </w:r>
      <w:r w:rsidR="004A5831" w:rsidRPr="00835619">
        <w:rPr>
          <w:rFonts w:ascii="Baskerville Old Face" w:hAnsi="Baskerville Old Face"/>
          <w:szCs w:val="26"/>
        </w:rPr>
        <w:t xml:space="preserve">µ </w:t>
      </w:r>
      <w:r w:rsidR="0080721D" w:rsidRPr="00835619">
        <w:rPr>
          <w:rFonts w:ascii="Baskerville Old Face" w:hAnsi="Baskerville Old Face"/>
          <w:szCs w:val="26"/>
        </w:rPr>
        <w:t>(</w:t>
      </w:r>
      <w:r w:rsidR="004A5831" w:rsidRPr="00835619">
        <w:rPr>
          <w:rFonts w:ascii="Baskerville Old Face" w:hAnsi="Baskerville Old Face"/>
          <w:szCs w:val="26"/>
        </w:rPr>
        <w:t xml:space="preserve">micrometri = </w:t>
      </w:r>
      <w:r w:rsidR="0080721D" w:rsidRPr="00835619">
        <w:rPr>
          <w:rFonts w:ascii="Baskerville Old Face" w:hAnsi="Baskerville Old Face"/>
          <w:szCs w:val="26"/>
        </w:rPr>
        <w:t>1x</w:t>
      </w:r>
      <m:oMath>
        <m:sSup>
          <m:sSupPr>
            <m:ctrlPr>
              <w:rPr>
                <w:rFonts w:ascii="Cambria Math" w:hAnsi="Baskerville Old Face"/>
                <w:szCs w:val="26"/>
              </w:rPr>
            </m:ctrlPr>
          </m:sSupPr>
          <m:e>
            <m:r>
              <m:rPr>
                <m:sty m:val="p"/>
              </m:rPr>
              <w:rPr>
                <w:rFonts w:ascii="Cambria Math" w:hAnsi="Baskerville Old Face"/>
                <w:szCs w:val="26"/>
              </w:rPr>
              <m:t>10</m:t>
            </m:r>
          </m:e>
          <m:sup>
            <m:r>
              <m:rPr>
                <m:sty m:val="p"/>
              </m:rPr>
              <w:rPr>
                <w:rFonts w:ascii="Baskerville Old Face" w:hAnsi="Cambria Math"/>
                <w:szCs w:val="26"/>
              </w:rPr>
              <m:t>-</m:t>
            </m:r>
            <m:r>
              <m:rPr>
                <m:sty m:val="p"/>
              </m:rPr>
              <w:rPr>
                <w:rFonts w:ascii="Cambria Math" w:hAnsi="Baskerville Old Face"/>
                <w:szCs w:val="26"/>
              </w:rPr>
              <m:t>6</m:t>
            </m:r>
          </m:sup>
        </m:sSup>
        <m:r>
          <m:rPr>
            <m:sty m:val="p"/>
          </m:rPr>
          <w:rPr>
            <w:rFonts w:ascii="Cambria Math" w:hAnsi="Baskerville Old Face"/>
            <w:szCs w:val="26"/>
          </w:rPr>
          <m:t xml:space="preserve"> m</m:t>
        </m:r>
      </m:oMath>
      <w:r w:rsidR="0080721D" w:rsidRPr="00835619">
        <w:rPr>
          <w:rFonts w:ascii="Baskerville Old Face" w:hAnsi="Baskerville Old Face"/>
          <w:szCs w:val="26"/>
        </w:rPr>
        <w:t>)</w:t>
      </w:r>
      <w:r w:rsidRPr="00835619">
        <w:rPr>
          <w:rFonts w:ascii="Baskerville Old Face" w:hAnsi="Baskerville Old Face"/>
          <w:szCs w:val="26"/>
        </w:rPr>
        <w:t xml:space="preserve">, presenti </w:t>
      </w:r>
      <w:r w:rsidR="0080721D" w:rsidRPr="00835619">
        <w:rPr>
          <w:rFonts w:ascii="Baskerville Old Face" w:hAnsi="Baskerville Old Face"/>
          <w:szCs w:val="26"/>
        </w:rPr>
        <w:t xml:space="preserve">più comunemente sottoforma di aggregati. Tale ingombro particellare implica il fatto che </w:t>
      </w:r>
      <w:r w:rsidR="00D42F9E">
        <w:rPr>
          <w:rFonts w:ascii="Baskerville Old Face" w:hAnsi="Baskerville Old Face"/>
          <w:szCs w:val="26"/>
        </w:rPr>
        <w:t>gli</w:t>
      </w:r>
      <w:r w:rsidR="0080721D" w:rsidRPr="00835619">
        <w:rPr>
          <w:rFonts w:ascii="Baskerville Old Face" w:hAnsi="Baskerville Old Face"/>
          <w:szCs w:val="26"/>
        </w:rPr>
        <w:t xml:space="preserve"> aggregati rimangano sospesi all’interno della </w:t>
      </w:r>
      <w:r w:rsidR="00577A0E">
        <w:rPr>
          <w:rFonts w:ascii="Baskerville Old Face" w:hAnsi="Baskerville Old Face"/>
          <w:szCs w:val="26"/>
        </w:rPr>
        <w:t>fase disperdente</w:t>
      </w:r>
      <w:r w:rsidR="0080721D" w:rsidRPr="00835619">
        <w:rPr>
          <w:rFonts w:ascii="Baskerville Old Face" w:hAnsi="Baskerville Old Face"/>
          <w:szCs w:val="26"/>
        </w:rPr>
        <w:t xml:space="preserve"> meno densa </w:t>
      </w:r>
      <w:r w:rsidR="004A5831" w:rsidRPr="00835619">
        <w:rPr>
          <w:rFonts w:ascii="Baskerville Old Face" w:hAnsi="Baskerville Old Face"/>
          <w:szCs w:val="26"/>
        </w:rPr>
        <w:t>in cui sono immersi ma</w:t>
      </w:r>
      <w:r w:rsidR="0080721D" w:rsidRPr="00835619">
        <w:rPr>
          <w:rFonts w:ascii="Baskerville Old Face" w:hAnsi="Baskerville Old Face"/>
          <w:szCs w:val="26"/>
        </w:rPr>
        <w:t xml:space="preserve">, al contempo, </w:t>
      </w:r>
      <w:r w:rsidR="00137E33">
        <w:rPr>
          <w:rFonts w:ascii="Baskerville Old Face" w:hAnsi="Baskerville Old Face"/>
          <w:szCs w:val="26"/>
        </w:rPr>
        <w:t xml:space="preserve">che non </w:t>
      </w:r>
      <w:r w:rsidR="00577A0E">
        <w:rPr>
          <w:rFonts w:ascii="Baskerville Old Face" w:hAnsi="Baskerville Old Face"/>
          <w:szCs w:val="26"/>
        </w:rPr>
        <w:t>vengano attraversati</w:t>
      </w:r>
      <w:r w:rsidR="00D42F9E">
        <w:rPr>
          <w:rFonts w:ascii="Baskerville Old Face" w:hAnsi="Baskerville Old Face"/>
          <w:szCs w:val="26"/>
        </w:rPr>
        <w:t xml:space="preserve"> </w:t>
      </w:r>
      <w:r w:rsidR="00577A0E">
        <w:rPr>
          <w:rFonts w:ascii="Baskerville Old Face" w:hAnsi="Baskerville Old Face"/>
          <w:szCs w:val="26"/>
        </w:rPr>
        <w:t xml:space="preserve">da </w:t>
      </w:r>
      <w:r w:rsidR="00137E33">
        <w:rPr>
          <w:rFonts w:ascii="Baskerville Old Face" w:hAnsi="Baskerville Old Face"/>
          <w:szCs w:val="26"/>
        </w:rPr>
        <w:t>un raggio di luce collimata(quale il raggio laser</w:t>
      </w:r>
      <w:r w:rsidR="00D42F9E">
        <w:rPr>
          <w:rFonts w:ascii="Baskerville Old Face" w:hAnsi="Baskerville Old Face"/>
          <w:szCs w:val="26"/>
        </w:rPr>
        <w:t xml:space="preserve">) </w:t>
      </w:r>
      <w:r w:rsidR="00137E33">
        <w:rPr>
          <w:rFonts w:ascii="Baskerville Old Face" w:hAnsi="Baskerville Old Face"/>
          <w:szCs w:val="26"/>
        </w:rPr>
        <w:t xml:space="preserve"> senza che questo venga deviato dalle suddette particelle</w:t>
      </w:r>
      <w:r w:rsidR="00D42F9E">
        <w:rPr>
          <w:rFonts w:ascii="Baskerville Old Face" w:hAnsi="Baskerville Old Face"/>
          <w:szCs w:val="26"/>
        </w:rPr>
        <w:t>: queste infatti risultano esser</w:t>
      </w:r>
      <w:r w:rsidR="00137E33">
        <w:rPr>
          <w:rFonts w:ascii="Baskerville Old Face" w:hAnsi="Baskerville Old Face"/>
          <w:szCs w:val="26"/>
        </w:rPr>
        <w:t xml:space="preserve"> messe in evidenza</w:t>
      </w:r>
      <w:r w:rsidR="00D42F9E">
        <w:rPr>
          <w:rFonts w:ascii="Baskerville Old Face" w:hAnsi="Baskerville Old Face"/>
          <w:szCs w:val="26"/>
        </w:rPr>
        <w:t xml:space="preserve"> dal fascio di luce</w:t>
      </w:r>
      <w:r w:rsidR="00137E33">
        <w:rPr>
          <w:rFonts w:ascii="Baskerville Old Face" w:hAnsi="Baskerville Old Face"/>
          <w:szCs w:val="26"/>
        </w:rPr>
        <w:t xml:space="preserve"> che le investe</w:t>
      </w:r>
      <w:r w:rsidR="00A64003" w:rsidRPr="00835619">
        <w:rPr>
          <w:rFonts w:ascii="Baskerville Old Face" w:hAnsi="Baskerville Old Face"/>
          <w:szCs w:val="26"/>
        </w:rPr>
        <w:t>.</w:t>
      </w:r>
      <w:r w:rsidR="00B4364A" w:rsidRPr="00835619">
        <w:rPr>
          <w:rFonts w:ascii="Baskerville Old Face" w:hAnsi="Baskerville Old Face"/>
          <w:szCs w:val="26"/>
        </w:rPr>
        <w:t xml:space="preserve"> </w:t>
      </w:r>
    </w:p>
    <w:p w:rsidR="00835619" w:rsidRPr="00835619" w:rsidRDefault="00A64003" w:rsidP="00835619">
      <w:pPr>
        <w:tabs>
          <w:tab w:val="left" w:pos="4470"/>
        </w:tabs>
        <w:spacing w:after="0" w:line="240" w:lineRule="auto"/>
        <w:ind w:left="0"/>
        <w:jc w:val="both"/>
        <w:rPr>
          <w:rFonts w:ascii="Baskerville Old Face" w:hAnsi="Baskerville Old Face"/>
          <w:szCs w:val="26"/>
        </w:rPr>
      </w:pPr>
      <w:r w:rsidRPr="00835619">
        <w:rPr>
          <w:rFonts w:ascii="Baskerville Old Face" w:hAnsi="Baskerville Old Face"/>
          <w:szCs w:val="26"/>
        </w:rPr>
        <w:t>Contrariamente</w:t>
      </w:r>
      <w:r w:rsidR="00835619" w:rsidRPr="00835619">
        <w:rPr>
          <w:rFonts w:ascii="Baskerville Old Face" w:hAnsi="Baskerville Old Face"/>
          <w:szCs w:val="26"/>
        </w:rPr>
        <w:t>:</w:t>
      </w:r>
    </w:p>
    <w:p w:rsidR="00835619" w:rsidRPr="00835619" w:rsidRDefault="00D42F9E" w:rsidP="00835619">
      <w:pPr>
        <w:pStyle w:val="Paragrafoelenco"/>
        <w:numPr>
          <w:ilvl w:val="0"/>
          <w:numId w:val="16"/>
        </w:numPr>
        <w:tabs>
          <w:tab w:val="left" w:pos="4470"/>
        </w:tabs>
        <w:spacing w:after="0" w:line="240" w:lineRule="auto"/>
        <w:jc w:val="both"/>
        <w:rPr>
          <w:rFonts w:ascii="Baskerville Old Face" w:hAnsi="Baskerville Old Face"/>
          <w:szCs w:val="26"/>
        </w:rPr>
      </w:pPr>
      <w:r>
        <w:rPr>
          <w:rFonts w:ascii="Baskerville Old Face" w:hAnsi="Baskerville Old Face"/>
          <w:szCs w:val="26"/>
        </w:rPr>
        <w:t>u</w:t>
      </w:r>
      <w:r w:rsidR="00A64003" w:rsidRPr="00835619">
        <w:rPr>
          <w:rFonts w:ascii="Baskerville Old Face" w:hAnsi="Baskerville Old Face"/>
          <w:szCs w:val="26"/>
        </w:rPr>
        <w:t xml:space="preserve">na </w:t>
      </w:r>
      <w:r w:rsidR="00A64003" w:rsidRPr="00835619">
        <w:rPr>
          <w:rFonts w:ascii="Baskerville Old Face" w:hAnsi="Baskerville Old Face"/>
          <w:b/>
          <w:color w:val="002060"/>
          <w:szCs w:val="26"/>
        </w:rPr>
        <w:t>soluzione</w:t>
      </w:r>
      <w:r w:rsidR="00A64003" w:rsidRPr="00835619">
        <w:rPr>
          <w:rFonts w:ascii="Baskerville Old Face" w:hAnsi="Baskerville Old Face"/>
          <w:szCs w:val="26"/>
        </w:rPr>
        <w:t xml:space="preserve">, essendo composta da particelle </w:t>
      </w:r>
      <w:r w:rsidR="004A5831" w:rsidRPr="00835619">
        <w:rPr>
          <w:rFonts w:ascii="Baskerville Old Face" w:hAnsi="Baskerville Old Face"/>
          <w:szCs w:val="26"/>
        </w:rPr>
        <w:t>di diametro inferiore agli 0,002 µ</w:t>
      </w:r>
      <w:r w:rsidR="00A64003" w:rsidRPr="00835619">
        <w:rPr>
          <w:rFonts w:ascii="Baskerville Old Face" w:hAnsi="Baskerville Old Face"/>
          <w:szCs w:val="26"/>
        </w:rPr>
        <w:t>, non presenta frammenti evidenti ad occhio nudo in sospensione</w:t>
      </w:r>
      <w:r w:rsidR="00835619" w:rsidRPr="00835619">
        <w:rPr>
          <w:rFonts w:ascii="Baskerville Old Face" w:hAnsi="Baskerville Old Face"/>
          <w:szCs w:val="26"/>
        </w:rPr>
        <w:t>: essi infatti sono</w:t>
      </w:r>
      <w:r w:rsidR="004A5831" w:rsidRPr="00835619">
        <w:rPr>
          <w:rFonts w:ascii="Baskerville Old Face" w:hAnsi="Baskerville Old Face"/>
          <w:szCs w:val="26"/>
        </w:rPr>
        <w:t xml:space="preserve"> </w:t>
      </w:r>
      <w:r w:rsidR="00835619" w:rsidRPr="00835619">
        <w:rPr>
          <w:rFonts w:ascii="Baskerville Old Face" w:hAnsi="Baskerville Old Face"/>
          <w:szCs w:val="26"/>
        </w:rPr>
        <w:t xml:space="preserve">molto leggeri e non sono quindi in grado di precipitare sul fondo del recipiente contenente </w:t>
      </w:r>
      <w:r w:rsidR="00577A0E">
        <w:rPr>
          <w:rFonts w:ascii="Baskerville Old Face" w:hAnsi="Baskerville Old Face"/>
          <w:szCs w:val="26"/>
        </w:rPr>
        <w:t>la soluzione chimica</w:t>
      </w:r>
      <w:r>
        <w:rPr>
          <w:rFonts w:ascii="Baskerville Old Face" w:hAnsi="Baskerville Old Face"/>
          <w:szCs w:val="26"/>
        </w:rPr>
        <w:t>. I</w:t>
      </w:r>
      <w:r w:rsidR="00835619" w:rsidRPr="00835619">
        <w:rPr>
          <w:rFonts w:ascii="Baskerville Old Face" w:hAnsi="Baskerville Old Face"/>
          <w:szCs w:val="26"/>
        </w:rPr>
        <w:t>noltre il diametro particellare è talmente piccolo che l’occhio umano non è in grado di rilevare i diversi frammenti della sostanza disciolta</w:t>
      </w:r>
      <w:r w:rsidR="001E59DF">
        <w:rPr>
          <w:rFonts w:ascii="Baskerville Old Face" w:hAnsi="Baskerville Old Face"/>
          <w:szCs w:val="26"/>
        </w:rPr>
        <w:t xml:space="preserve">. Qualora si volesse </w:t>
      </w:r>
      <w:r w:rsidR="00137E33">
        <w:rPr>
          <w:rFonts w:ascii="Baskerville Old Face" w:hAnsi="Baskerville Old Face"/>
          <w:szCs w:val="26"/>
        </w:rPr>
        <w:t xml:space="preserve">inviare un raggio di luce collimata attraverso </w:t>
      </w:r>
      <w:r w:rsidR="00577A0E">
        <w:rPr>
          <w:rFonts w:ascii="Baskerville Old Face" w:hAnsi="Baskerville Old Face"/>
          <w:szCs w:val="26"/>
        </w:rPr>
        <w:t>una soluzione</w:t>
      </w:r>
      <w:r w:rsidR="00137E33">
        <w:rPr>
          <w:rFonts w:ascii="Baskerville Old Face" w:hAnsi="Baskerville Old Face"/>
          <w:szCs w:val="26"/>
        </w:rPr>
        <w:t xml:space="preserve"> </w:t>
      </w:r>
      <w:r w:rsidR="001E59DF">
        <w:rPr>
          <w:rFonts w:ascii="Baskerville Old Face" w:hAnsi="Baskerville Old Face"/>
          <w:szCs w:val="26"/>
        </w:rPr>
        <w:t>si vedrebbe</w:t>
      </w:r>
      <w:r w:rsidR="00137E33">
        <w:rPr>
          <w:rFonts w:ascii="Baskerville Old Face" w:hAnsi="Baskerville Old Face"/>
          <w:szCs w:val="26"/>
        </w:rPr>
        <w:t xml:space="preserve"> che le particelle non hanno un diametro di  grandezza sufficiente a far si che quest’ultimo venga deviato nel suo percorso</w:t>
      </w:r>
      <w:r w:rsidR="005D2659">
        <w:rPr>
          <w:rFonts w:ascii="Baskerville Old Face" w:hAnsi="Baskerville Old Face"/>
          <w:szCs w:val="26"/>
        </w:rPr>
        <w:t>(in sostanza il per</w:t>
      </w:r>
      <w:r>
        <w:rPr>
          <w:rFonts w:ascii="Baskerville Old Face" w:hAnsi="Baskerville Old Face"/>
          <w:szCs w:val="26"/>
        </w:rPr>
        <w:t>corso del raggio non è visibile e</w:t>
      </w:r>
      <w:r w:rsidR="005D2659">
        <w:rPr>
          <w:rFonts w:ascii="Baskerville Old Face" w:hAnsi="Baskerville Old Face"/>
          <w:szCs w:val="26"/>
        </w:rPr>
        <w:t xml:space="preserve"> si vedono solo i punti di impa</w:t>
      </w:r>
      <w:r>
        <w:rPr>
          <w:rFonts w:ascii="Baskerville Old Face" w:hAnsi="Baskerville Old Face"/>
          <w:szCs w:val="26"/>
        </w:rPr>
        <w:t>tto con i bordi del recipiente);</w:t>
      </w:r>
    </w:p>
    <w:p w:rsidR="007A70F5" w:rsidRPr="007A70F5" w:rsidRDefault="00D42F9E" w:rsidP="007A70F5">
      <w:pPr>
        <w:pStyle w:val="Paragrafoelenco"/>
        <w:numPr>
          <w:ilvl w:val="0"/>
          <w:numId w:val="16"/>
        </w:numPr>
        <w:tabs>
          <w:tab w:val="left" w:pos="4470"/>
        </w:tabs>
        <w:spacing w:after="240" w:line="240" w:lineRule="auto"/>
        <w:ind w:left="714" w:hanging="357"/>
        <w:jc w:val="both"/>
        <w:rPr>
          <w:rFonts w:ascii="Baskerville Old Face" w:hAnsi="Baskerville Old Face"/>
          <w:szCs w:val="26"/>
        </w:rPr>
      </w:pPr>
      <w:r>
        <w:rPr>
          <w:rFonts w:ascii="Baskerville Old Face" w:hAnsi="Baskerville Old Face"/>
          <w:szCs w:val="26"/>
        </w:rPr>
        <w:t xml:space="preserve">in </w:t>
      </w:r>
      <w:r w:rsidR="00AD2EF5" w:rsidRPr="00835619">
        <w:rPr>
          <w:rFonts w:ascii="Baskerville Old Face" w:hAnsi="Baskerville Old Face"/>
          <w:szCs w:val="26"/>
        </w:rPr>
        <w:t xml:space="preserve">un </w:t>
      </w:r>
      <w:r w:rsidR="00AD2EF5" w:rsidRPr="00835619">
        <w:rPr>
          <w:rFonts w:ascii="Baskerville Old Face" w:hAnsi="Baskerville Old Face"/>
          <w:b/>
          <w:color w:val="002060"/>
          <w:szCs w:val="26"/>
        </w:rPr>
        <w:t>miscuglio</w:t>
      </w:r>
      <w:r w:rsidR="00AD2EF5" w:rsidRPr="00835619">
        <w:rPr>
          <w:rFonts w:ascii="Baskerville Old Face" w:hAnsi="Baskerville Old Face"/>
          <w:szCs w:val="26"/>
        </w:rPr>
        <w:t xml:space="preserve"> </w:t>
      </w:r>
      <w:r w:rsidR="00577A0E">
        <w:rPr>
          <w:rFonts w:ascii="Baskerville Old Face" w:hAnsi="Baskerville Old Face"/>
          <w:szCs w:val="26"/>
        </w:rPr>
        <w:t>le particelle della fase dispersa</w:t>
      </w:r>
      <w:r w:rsidR="00AD2EF5" w:rsidRPr="00835619">
        <w:rPr>
          <w:rFonts w:ascii="Baskerville Old Face" w:hAnsi="Baskerville Old Face"/>
          <w:szCs w:val="26"/>
        </w:rPr>
        <w:t xml:space="preserve"> </w:t>
      </w:r>
      <w:r w:rsidR="004A5831" w:rsidRPr="00835619">
        <w:rPr>
          <w:rFonts w:ascii="Baskerville Old Face" w:hAnsi="Baskerville Old Face"/>
          <w:szCs w:val="26"/>
        </w:rPr>
        <w:t>assumon</w:t>
      </w:r>
      <w:r>
        <w:rPr>
          <w:rFonts w:ascii="Baskerville Old Face" w:hAnsi="Baskerville Old Face"/>
          <w:szCs w:val="26"/>
        </w:rPr>
        <w:t>o diametro superiore agli 0,2 µ:</w:t>
      </w:r>
      <w:r w:rsidR="004A5831" w:rsidRPr="00835619">
        <w:rPr>
          <w:rFonts w:ascii="Baskerville Old Face" w:hAnsi="Baskerville Old Face"/>
          <w:szCs w:val="26"/>
        </w:rPr>
        <w:t xml:space="preserve"> da ciò </w:t>
      </w:r>
      <w:r w:rsidR="00137E33">
        <w:rPr>
          <w:rFonts w:ascii="Baskerville Old Face" w:hAnsi="Baskerville Old Face"/>
          <w:szCs w:val="26"/>
        </w:rPr>
        <w:t xml:space="preserve">deduciamo perché </w:t>
      </w:r>
      <w:r w:rsidR="004A5831" w:rsidRPr="00835619">
        <w:rPr>
          <w:rFonts w:ascii="Baskerville Old Face" w:hAnsi="Baskerville Old Face"/>
          <w:szCs w:val="26"/>
        </w:rPr>
        <w:t>è possibile recepirli</w:t>
      </w:r>
      <w:r w:rsidR="00AD2EF5" w:rsidRPr="00835619">
        <w:rPr>
          <w:rFonts w:ascii="Baskerville Old Face" w:hAnsi="Baskerville Old Face"/>
          <w:szCs w:val="26"/>
        </w:rPr>
        <w:t xml:space="preserve"> sotto</w:t>
      </w:r>
      <w:r>
        <w:rPr>
          <w:rFonts w:ascii="Baskerville Old Face" w:hAnsi="Baskerville Old Face"/>
          <w:szCs w:val="26"/>
        </w:rPr>
        <w:t xml:space="preserve"> </w:t>
      </w:r>
      <w:r w:rsidR="00AD2EF5" w:rsidRPr="00835619">
        <w:rPr>
          <w:rFonts w:ascii="Baskerville Old Face" w:hAnsi="Baskerville Old Face"/>
          <w:szCs w:val="26"/>
        </w:rPr>
        <w:t xml:space="preserve">forma di precipitati sul fondo del </w:t>
      </w:r>
      <w:r w:rsidR="00137E33">
        <w:rPr>
          <w:rFonts w:ascii="Baskerville Old Face" w:hAnsi="Baskerville Old Face"/>
          <w:szCs w:val="26"/>
        </w:rPr>
        <w:t>recipiente</w:t>
      </w:r>
      <w:r w:rsidR="004A5831" w:rsidRPr="00835619">
        <w:rPr>
          <w:rFonts w:ascii="Baskerville Old Face" w:hAnsi="Baskerville Old Face"/>
          <w:szCs w:val="26"/>
        </w:rPr>
        <w:t xml:space="preserve"> </w:t>
      </w:r>
      <w:r w:rsidR="00835619" w:rsidRPr="00835619">
        <w:rPr>
          <w:rFonts w:ascii="Baskerville Old Face" w:hAnsi="Baskerville Old Face"/>
          <w:szCs w:val="26"/>
        </w:rPr>
        <w:t xml:space="preserve">all’interno del quale </w:t>
      </w:r>
      <w:r w:rsidR="00137E33">
        <w:rPr>
          <w:rFonts w:ascii="Baskerville Old Face" w:hAnsi="Baskerville Old Face"/>
          <w:szCs w:val="26"/>
        </w:rPr>
        <w:t>è contenuta</w:t>
      </w:r>
      <w:r w:rsidR="00835619" w:rsidRPr="00835619">
        <w:rPr>
          <w:rFonts w:ascii="Baskerville Old Face" w:hAnsi="Baskerville Old Face"/>
          <w:szCs w:val="26"/>
        </w:rPr>
        <w:t xml:space="preserve"> la </w:t>
      </w:r>
      <w:r w:rsidR="00577A0E">
        <w:rPr>
          <w:rFonts w:ascii="Baskerville Old Face" w:hAnsi="Baskerville Old Face"/>
          <w:szCs w:val="26"/>
        </w:rPr>
        <w:t>miscela</w:t>
      </w:r>
      <w:r>
        <w:rPr>
          <w:rFonts w:ascii="Baskerville Old Face" w:hAnsi="Baskerville Old Face"/>
          <w:szCs w:val="26"/>
        </w:rPr>
        <w:t>. Si</w:t>
      </w:r>
      <w:r w:rsidR="00137E33">
        <w:rPr>
          <w:rFonts w:ascii="Baskerville Old Face" w:hAnsi="Baskerville Old Face"/>
          <w:szCs w:val="26"/>
        </w:rPr>
        <w:t xml:space="preserve"> tratta di </w:t>
      </w:r>
      <w:r w:rsidR="00036346" w:rsidRPr="00835619">
        <w:rPr>
          <w:rFonts w:ascii="Baskerville Old Face" w:hAnsi="Baskerville Old Face"/>
          <w:szCs w:val="26"/>
        </w:rPr>
        <w:t xml:space="preserve">frammenti sufficientemente grandi da essere percepiti dall’occhio umano ma troppo pesanti per rimanere </w:t>
      </w:r>
      <w:r w:rsidR="00577A0E">
        <w:rPr>
          <w:rFonts w:ascii="Baskerville Old Face" w:hAnsi="Baskerville Old Face"/>
          <w:szCs w:val="26"/>
        </w:rPr>
        <w:t>nella fase disperdente</w:t>
      </w:r>
      <w:r w:rsidR="00AD2EF5" w:rsidRPr="00835619">
        <w:rPr>
          <w:rFonts w:ascii="Baskerville Old Face" w:hAnsi="Baskerville Old Face"/>
          <w:szCs w:val="26"/>
        </w:rPr>
        <w:t>.</w:t>
      </w:r>
      <w:r w:rsidR="005D2659" w:rsidRPr="005D2659">
        <w:rPr>
          <w:rFonts w:ascii="Baskerville Old Face" w:hAnsi="Baskerville Old Face"/>
          <w:szCs w:val="26"/>
        </w:rPr>
        <w:t xml:space="preserve"> </w:t>
      </w:r>
      <w:r w:rsidR="001E59DF">
        <w:rPr>
          <w:rFonts w:ascii="Baskerville Old Face" w:hAnsi="Baskerville Old Face"/>
          <w:szCs w:val="26"/>
        </w:rPr>
        <w:t>Qualora</w:t>
      </w:r>
      <w:r w:rsidR="005D2659">
        <w:rPr>
          <w:rFonts w:ascii="Baskerville Old Face" w:hAnsi="Baskerville Old Face"/>
          <w:szCs w:val="26"/>
        </w:rPr>
        <w:t xml:space="preserve"> </w:t>
      </w:r>
      <w:r w:rsidR="001E59DF">
        <w:rPr>
          <w:rFonts w:ascii="Baskerville Old Face" w:hAnsi="Baskerville Old Face"/>
          <w:szCs w:val="26"/>
        </w:rPr>
        <w:t>si volesse</w:t>
      </w:r>
      <w:r w:rsidR="005D2659">
        <w:rPr>
          <w:rFonts w:ascii="Baskerville Old Face" w:hAnsi="Baskerville Old Face"/>
          <w:szCs w:val="26"/>
        </w:rPr>
        <w:t xml:space="preserve"> inviare un raggio di luce collimata attraverso </w:t>
      </w:r>
      <w:r w:rsidR="00577A0E">
        <w:rPr>
          <w:rFonts w:ascii="Baskerville Old Face" w:hAnsi="Baskerville Old Face"/>
          <w:szCs w:val="26"/>
        </w:rPr>
        <w:t>un</w:t>
      </w:r>
      <w:r w:rsidR="005D2659">
        <w:rPr>
          <w:rFonts w:ascii="Baskerville Old Face" w:hAnsi="Baskerville Old Face"/>
          <w:szCs w:val="26"/>
        </w:rPr>
        <w:t xml:space="preserve"> </w:t>
      </w:r>
      <w:r w:rsidR="00577A0E">
        <w:rPr>
          <w:rFonts w:ascii="Baskerville Old Face" w:hAnsi="Baskerville Old Face"/>
          <w:szCs w:val="26"/>
        </w:rPr>
        <w:t>miscuglio</w:t>
      </w:r>
      <w:r w:rsidR="005D2659">
        <w:rPr>
          <w:rFonts w:ascii="Baskerville Old Face" w:hAnsi="Baskerville Old Face"/>
          <w:szCs w:val="26"/>
        </w:rPr>
        <w:t xml:space="preserve"> </w:t>
      </w:r>
      <w:r w:rsidR="001E59DF">
        <w:rPr>
          <w:rFonts w:ascii="Baskerville Old Face" w:hAnsi="Baskerville Old Face"/>
          <w:szCs w:val="26"/>
        </w:rPr>
        <w:t>si vedrebbe</w:t>
      </w:r>
      <w:r w:rsidR="005D2659">
        <w:rPr>
          <w:rFonts w:ascii="Baskerville Old Face" w:hAnsi="Baskerville Old Face"/>
          <w:szCs w:val="26"/>
        </w:rPr>
        <w:t xml:space="preserve"> che le particelle hanno un diametro di  grandezza sufficiente a far si che quest’ultimo risulti impossibilitato  ad oltrepassar</w:t>
      </w:r>
      <w:r w:rsidR="001E59DF">
        <w:rPr>
          <w:rFonts w:ascii="Baskerville Old Face" w:hAnsi="Baskerville Old Face"/>
          <w:szCs w:val="26"/>
        </w:rPr>
        <w:t>e la superficie del precipitato</w:t>
      </w:r>
      <w:r w:rsidR="005D2659">
        <w:rPr>
          <w:rFonts w:ascii="Baskerville Old Face" w:hAnsi="Baskerville Old Face"/>
          <w:szCs w:val="26"/>
        </w:rPr>
        <w:t>(il precipitato no</w:t>
      </w:r>
      <w:r w:rsidR="001E59DF">
        <w:rPr>
          <w:rFonts w:ascii="Baskerville Old Face" w:hAnsi="Baskerville Old Face"/>
          <w:szCs w:val="26"/>
        </w:rPr>
        <w:t>n</w:t>
      </w:r>
      <w:r w:rsidR="005D2659">
        <w:rPr>
          <w:rFonts w:ascii="Baskerville Old Face" w:hAnsi="Baskerville Old Face"/>
          <w:szCs w:val="26"/>
        </w:rPr>
        <w:t xml:space="preserve"> permette al raggio di proseguire oltre la porzione di spazio da esse occupata).</w:t>
      </w:r>
    </w:p>
    <w:p w:rsidR="00F94838" w:rsidRPr="005D2659" w:rsidRDefault="00C4584F" w:rsidP="007A70F5">
      <w:pPr>
        <w:pStyle w:val="Paragrafoelenco"/>
        <w:numPr>
          <w:ilvl w:val="0"/>
          <w:numId w:val="17"/>
        </w:numPr>
        <w:tabs>
          <w:tab w:val="left" w:pos="4470"/>
        </w:tabs>
        <w:spacing w:before="240" w:after="0"/>
        <w:ind w:left="714" w:hanging="357"/>
        <w:jc w:val="both"/>
        <w:rPr>
          <w:rFonts w:ascii="Baskerville Old Face" w:hAnsi="Baskerville Old Face"/>
          <w:b/>
          <w:color w:val="002060"/>
          <w:sz w:val="28"/>
          <w:szCs w:val="26"/>
        </w:rPr>
      </w:pPr>
      <w:r w:rsidRPr="005D2659">
        <w:rPr>
          <w:rFonts w:ascii="Baskerville Old Face" w:hAnsi="Baskerville Old Face"/>
          <w:b/>
          <w:color w:val="002060"/>
          <w:sz w:val="28"/>
          <w:szCs w:val="26"/>
        </w:rPr>
        <w:t xml:space="preserve">Fenomeni naturali </w:t>
      </w:r>
      <w:r w:rsidR="00A67899" w:rsidRPr="005D2659">
        <w:rPr>
          <w:rFonts w:ascii="Baskerville Old Face" w:hAnsi="Baskerville Old Face"/>
          <w:b/>
          <w:color w:val="002060"/>
          <w:sz w:val="28"/>
          <w:szCs w:val="26"/>
        </w:rPr>
        <w:t>associabili ai colloidi</w:t>
      </w:r>
      <w:r w:rsidR="005D2659">
        <w:rPr>
          <w:rFonts w:ascii="Baskerville Old Face" w:hAnsi="Baskerville Old Face"/>
          <w:b/>
          <w:color w:val="002060"/>
          <w:sz w:val="28"/>
          <w:szCs w:val="26"/>
        </w:rPr>
        <w:t xml:space="preserve">: </w:t>
      </w:r>
      <w:r w:rsidR="003B275D">
        <w:rPr>
          <w:rFonts w:ascii="Baskerville Old Face" w:hAnsi="Baskerville Old Face"/>
          <w:b/>
          <w:color w:val="002060"/>
          <w:sz w:val="28"/>
          <w:szCs w:val="26"/>
        </w:rPr>
        <w:t>la n</w:t>
      </w:r>
      <w:r w:rsidR="005E199D" w:rsidRPr="005D2659">
        <w:rPr>
          <w:rFonts w:ascii="Baskerville Old Face" w:hAnsi="Baskerville Old Face"/>
          <w:b/>
          <w:color w:val="002060"/>
          <w:sz w:val="28"/>
          <w:szCs w:val="26"/>
        </w:rPr>
        <w:t>ebbia</w:t>
      </w:r>
    </w:p>
    <w:p w:rsidR="007170E8" w:rsidRPr="005D2659" w:rsidRDefault="003B275D" w:rsidP="00E33AAE">
      <w:pPr>
        <w:tabs>
          <w:tab w:val="left" w:pos="4470"/>
        </w:tabs>
        <w:spacing w:after="0" w:line="240" w:lineRule="auto"/>
        <w:ind w:left="0"/>
        <w:jc w:val="both"/>
        <w:rPr>
          <w:rFonts w:ascii="Baskerville Old Face" w:hAnsi="Baskerville Old Face"/>
          <w:szCs w:val="26"/>
        </w:rPr>
      </w:pPr>
      <w:r>
        <w:rPr>
          <w:rFonts w:ascii="Baskerville Old Face" w:hAnsi="Baskerville Old Face"/>
          <w:szCs w:val="26"/>
        </w:rPr>
        <w:t>La n</w:t>
      </w:r>
      <w:r w:rsidR="005E199D" w:rsidRPr="005D2659">
        <w:rPr>
          <w:rFonts w:ascii="Baskerville Old Face" w:hAnsi="Baskerville Old Face"/>
          <w:szCs w:val="26"/>
        </w:rPr>
        <w:t>ebbia è un fenomeno molto comune</w:t>
      </w:r>
      <w:r w:rsidR="005D2659" w:rsidRPr="005D2659">
        <w:rPr>
          <w:rFonts w:ascii="Baskerville Old Face" w:hAnsi="Baskerville Old Face"/>
          <w:szCs w:val="26"/>
        </w:rPr>
        <w:t xml:space="preserve"> durante le giornate d’autunno e d’inverno</w:t>
      </w:r>
      <w:r w:rsidR="005E199D" w:rsidRPr="005D2659">
        <w:rPr>
          <w:rFonts w:ascii="Baskerville Old Face" w:hAnsi="Baskerville Old Face"/>
          <w:szCs w:val="26"/>
        </w:rPr>
        <w:t xml:space="preserve">, ma poche volte ci </w:t>
      </w:r>
      <w:r w:rsidR="001E59DF">
        <w:rPr>
          <w:rFonts w:ascii="Baskerville Old Face" w:hAnsi="Baskerville Old Face"/>
          <w:szCs w:val="26"/>
        </w:rPr>
        <w:t>si pone il quesito riguardante cosa</w:t>
      </w:r>
      <w:r w:rsidR="005E199D" w:rsidRPr="005D2659">
        <w:rPr>
          <w:rFonts w:ascii="Baskerville Old Face" w:hAnsi="Baskerville Old Face"/>
          <w:szCs w:val="26"/>
        </w:rPr>
        <w:t xml:space="preserve"> veramente </w:t>
      </w:r>
      <w:r w:rsidR="001E59DF">
        <w:rPr>
          <w:rFonts w:ascii="Baskerville Old Face" w:hAnsi="Baskerville Old Face"/>
          <w:szCs w:val="26"/>
        </w:rPr>
        <w:t>la componga</w:t>
      </w:r>
      <w:r w:rsidR="005E199D" w:rsidRPr="005D2659">
        <w:rPr>
          <w:rFonts w:ascii="Baskerville Old Face" w:hAnsi="Baskerville Old Face"/>
          <w:szCs w:val="26"/>
        </w:rPr>
        <w:t xml:space="preserve">: </w:t>
      </w:r>
      <w:r w:rsidR="005D2659">
        <w:rPr>
          <w:rFonts w:ascii="Baskerville Old Face" w:hAnsi="Baskerville Old Face"/>
          <w:szCs w:val="26"/>
        </w:rPr>
        <w:t>essa è</w:t>
      </w:r>
      <w:r w:rsidR="005E199D" w:rsidRPr="005D2659">
        <w:rPr>
          <w:rFonts w:ascii="Baskerville Old Face" w:hAnsi="Baskerville Old Face"/>
          <w:szCs w:val="26"/>
        </w:rPr>
        <w:t xml:space="preserve"> composta in realtà da una </w:t>
      </w:r>
      <w:r w:rsidR="00A3516B">
        <w:rPr>
          <w:rFonts w:ascii="Baskerville Old Face" w:hAnsi="Baskerville Old Face"/>
          <w:szCs w:val="26"/>
        </w:rPr>
        <w:t>fase</w:t>
      </w:r>
      <w:r w:rsidR="005E199D" w:rsidRPr="005D2659">
        <w:rPr>
          <w:rFonts w:ascii="Baskerville Old Face" w:hAnsi="Baskerville Old Face"/>
          <w:szCs w:val="26"/>
        </w:rPr>
        <w:t xml:space="preserve"> gassosa </w:t>
      </w:r>
      <w:r w:rsidR="004061FF" w:rsidRPr="005D2659">
        <w:rPr>
          <w:rFonts w:ascii="Baskerville Old Face" w:hAnsi="Baskerville Old Face"/>
          <w:szCs w:val="26"/>
        </w:rPr>
        <w:t>in cui sono poste in sospensione</w:t>
      </w:r>
      <w:r w:rsidR="005E199D" w:rsidRPr="005D2659">
        <w:rPr>
          <w:rFonts w:ascii="Baskerville Old Face" w:hAnsi="Baskerville Old Face"/>
          <w:szCs w:val="26"/>
        </w:rPr>
        <w:t xml:space="preserve"> delle goccioline d’acqua, sia allo stato liquido che allo stato solido(quindi g</w:t>
      </w:r>
      <w:r w:rsidR="004061FF" w:rsidRPr="005D2659">
        <w:rPr>
          <w:rFonts w:ascii="Baskerville Old Face" w:hAnsi="Baskerville Old Face"/>
          <w:szCs w:val="26"/>
        </w:rPr>
        <w:t>hi</w:t>
      </w:r>
      <w:r w:rsidR="005E199D" w:rsidRPr="005D2659">
        <w:rPr>
          <w:rFonts w:ascii="Baskerville Old Face" w:hAnsi="Baskerville Old Face"/>
          <w:szCs w:val="26"/>
        </w:rPr>
        <w:t>accio)</w:t>
      </w:r>
      <w:r w:rsidR="004061FF" w:rsidRPr="005D2659">
        <w:rPr>
          <w:rFonts w:ascii="Baskerville Old Face" w:hAnsi="Baskerville Old Face"/>
          <w:szCs w:val="26"/>
        </w:rPr>
        <w:t xml:space="preserve">. </w:t>
      </w:r>
      <w:r w:rsidR="001E59DF">
        <w:rPr>
          <w:rFonts w:ascii="Baskerville Old Face" w:hAnsi="Baskerville Old Face"/>
          <w:szCs w:val="26"/>
        </w:rPr>
        <w:t>Da ciò si deduce come l</w:t>
      </w:r>
      <w:r w:rsidR="004061FF" w:rsidRPr="005D2659">
        <w:rPr>
          <w:rFonts w:ascii="Baskerville Old Face" w:hAnsi="Baskerville Old Face"/>
          <w:szCs w:val="26"/>
        </w:rPr>
        <w:t xml:space="preserve">a nebbia </w:t>
      </w:r>
      <w:r w:rsidR="001E59DF">
        <w:rPr>
          <w:rFonts w:ascii="Baskerville Old Face" w:hAnsi="Baskerville Old Face"/>
          <w:szCs w:val="26"/>
        </w:rPr>
        <w:t>sia</w:t>
      </w:r>
      <w:r w:rsidR="004061FF" w:rsidRPr="005D2659">
        <w:rPr>
          <w:rFonts w:ascii="Baskerville Old Face" w:hAnsi="Baskerville Old Face"/>
          <w:szCs w:val="26"/>
        </w:rPr>
        <w:t xml:space="preserve"> un colloide</w:t>
      </w:r>
      <w:r w:rsidR="001E59DF">
        <w:rPr>
          <w:rFonts w:ascii="Baskerville Old Face" w:hAnsi="Baskerville Old Face"/>
          <w:szCs w:val="26"/>
        </w:rPr>
        <w:t>:</w:t>
      </w:r>
      <w:r w:rsidR="004061FF" w:rsidRPr="005D2659">
        <w:rPr>
          <w:rFonts w:ascii="Baskerville Old Face" w:hAnsi="Baskerville Old Face"/>
          <w:szCs w:val="26"/>
        </w:rPr>
        <w:t xml:space="preserve"> le particelle </w:t>
      </w:r>
      <w:r w:rsidR="001E59DF">
        <w:rPr>
          <w:rFonts w:ascii="Baskerville Old Face" w:hAnsi="Baskerville Old Face"/>
          <w:szCs w:val="26"/>
        </w:rPr>
        <w:t>da cui è composta infatti</w:t>
      </w:r>
      <w:r w:rsidR="004061FF" w:rsidRPr="005D2659">
        <w:rPr>
          <w:rFonts w:ascii="Baskerville Old Face" w:hAnsi="Baskerville Old Face"/>
          <w:szCs w:val="26"/>
        </w:rPr>
        <w:t xml:space="preserve"> non sono sufficientemente pesanti </w:t>
      </w:r>
      <w:r w:rsidR="001E59DF">
        <w:rPr>
          <w:rFonts w:ascii="Baskerville Old Face" w:hAnsi="Baskerville Old Face"/>
          <w:szCs w:val="26"/>
        </w:rPr>
        <w:t>per</w:t>
      </w:r>
      <w:r w:rsidR="004061FF" w:rsidRPr="005D2659">
        <w:rPr>
          <w:rFonts w:ascii="Baskerville Old Face" w:hAnsi="Baskerville Old Face"/>
          <w:szCs w:val="26"/>
        </w:rPr>
        <w:t xml:space="preserve"> riuscire a precipitare sul </w:t>
      </w:r>
      <w:r w:rsidR="00A3516B">
        <w:rPr>
          <w:rFonts w:ascii="Baskerville Old Face" w:hAnsi="Baskerville Old Face"/>
          <w:szCs w:val="26"/>
        </w:rPr>
        <w:t>suolo</w:t>
      </w:r>
      <w:r w:rsidR="004061FF" w:rsidRPr="005D2659">
        <w:rPr>
          <w:rFonts w:ascii="Baskerville Old Face" w:hAnsi="Baskerville Old Face"/>
          <w:szCs w:val="26"/>
        </w:rPr>
        <w:t xml:space="preserve">, ma non sono nemmeno così piccole da lasciar passare </w:t>
      </w:r>
      <w:r>
        <w:rPr>
          <w:rFonts w:ascii="Baskerville Old Face" w:hAnsi="Baskerville Old Face"/>
          <w:szCs w:val="26"/>
        </w:rPr>
        <w:t>per esempio</w:t>
      </w:r>
      <w:r w:rsidRPr="005D2659">
        <w:rPr>
          <w:rFonts w:ascii="Baskerville Old Face" w:hAnsi="Baskerville Old Face"/>
          <w:szCs w:val="26"/>
        </w:rPr>
        <w:t xml:space="preserve"> </w:t>
      </w:r>
      <w:r w:rsidR="004061FF" w:rsidRPr="005D2659">
        <w:rPr>
          <w:rFonts w:ascii="Baskerville Old Face" w:hAnsi="Baskerville Old Face"/>
          <w:szCs w:val="26"/>
        </w:rPr>
        <w:t>i raggi di luce dei fari di una macchina</w:t>
      </w:r>
      <w:r>
        <w:rPr>
          <w:rFonts w:ascii="Baskerville Old Face" w:hAnsi="Baskerville Old Face"/>
          <w:szCs w:val="26"/>
        </w:rPr>
        <w:t>:</w:t>
      </w:r>
      <w:r w:rsidR="001E59DF">
        <w:rPr>
          <w:rFonts w:ascii="Baskerville Old Face" w:hAnsi="Baskerville Old Face"/>
          <w:szCs w:val="26"/>
        </w:rPr>
        <w:t xml:space="preserve"> </w:t>
      </w:r>
      <w:r>
        <w:rPr>
          <w:rFonts w:ascii="Baskerville Old Face" w:hAnsi="Baskerville Old Face"/>
          <w:szCs w:val="26"/>
        </w:rPr>
        <w:t>questa</w:t>
      </w:r>
      <w:r w:rsidR="001E59DF">
        <w:rPr>
          <w:rFonts w:ascii="Baskerville Old Face" w:hAnsi="Baskerville Old Face"/>
          <w:szCs w:val="26"/>
        </w:rPr>
        <w:t xml:space="preserve"> </w:t>
      </w:r>
      <w:r>
        <w:rPr>
          <w:rFonts w:ascii="Baskerville Old Face" w:hAnsi="Baskerville Old Face"/>
          <w:szCs w:val="26"/>
        </w:rPr>
        <w:t>condizione</w:t>
      </w:r>
      <w:r w:rsidR="001E59DF">
        <w:rPr>
          <w:rFonts w:ascii="Baskerville Old Face" w:hAnsi="Baskerville Old Face"/>
          <w:szCs w:val="26"/>
        </w:rPr>
        <w:t xml:space="preserve"> spiega perché </w:t>
      </w:r>
      <w:r w:rsidR="00A3516B">
        <w:rPr>
          <w:rFonts w:ascii="Baskerville Old Face" w:hAnsi="Baskerville Old Face"/>
          <w:szCs w:val="26"/>
        </w:rPr>
        <w:t>essa appaia opaca e impenetrabile alla vista</w:t>
      </w:r>
      <w:r w:rsidR="004061FF" w:rsidRPr="005D2659">
        <w:rPr>
          <w:rFonts w:ascii="Baskerville Old Face" w:hAnsi="Baskerville Old Face"/>
          <w:szCs w:val="26"/>
        </w:rPr>
        <w:t xml:space="preserve">. </w:t>
      </w:r>
    </w:p>
    <w:p w:rsidR="003C60DF" w:rsidRPr="001E59DF" w:rsidRDefault="001E59DF" w:rsidP="00E33AAE">
      <w:pPr>
        <w:pStyle w:val="Paragrafoelenco"/>
        <w:numPr>
          <w:ilvl w:val="0"/>
          <w:numId w:val="17"/>
        </w:numPr>
        <w:tabs>
          <w:tab w:val="left" w:pos="4470"/>
        </w:tabs>
        <w:spacing w:after="0" w:line="240" w:lineRule="auto"/>
        <w:ind w:left="714" w:hanging="357"/>
        <w:jc w:val="both"/>
        <w:rPr>
          <w:rFonts w:ascii="Baskerville Old Face" w:hAnsi="Baskerville Old Face"/>
          <w:b/>
          <w:color w:val="002060"/>
          <w:sz w:val="28"/>
          <w:szCs w:val="26"/>
        </w:rPr>
      </w:pPr>
      <w:r w:rsidRPr="001E59DF">
        <w:rPr>
          <w:rFonts w:ascii="Baskerville Old Face" w:hAnsi="Baskerville Old Face"/>
          <w:b/>
          <w:color w:val="002060"/>
          <w:sz w:val="28"/>
          <w:szCs w:val="26"/>
        </w:rPr>
        <w:lastRenderedPageBreak/>
        <w:t>Due Esperimenti eseguibili all’interno dell’ambiente domestico</w:t>
      </w:r>
    </w:p>
    <w:p w:rsidR="00C4584F" w:rsidRPr="00ED5761" w:rsidRDefault="00ED5761" w:rsidP="0085313B">
      <w:pPr>
        <w:tabs>
          <w:tab w:val="left" w:leader="dot" w:pos="709"/>
          <w:tab w:val="left" w:pos="4470"/>
        </w:tabs>
        <w:spacing w:after="0" w:line="240" w:lineRule="auto"/>
        <w:ind w:left="0"/>
        <w:rPr>
          <w:rFonts w:ascii="Baskerville Old Face" w:hAnsi="Baskerville Old Face"/>
          <w:sz w:val="26"/>
          <w:szCs w:val="26"/>
        </w:rPr>
      </w:pPr>
      <w:r w:rsidRPr="00ED5761">
        <w:rPr>
          <w:rFonts w:ascii="Baskerville Old Face" w:hAnsi="Baskerville Old Face"/>
          <w:color w:val="002060"/>
          <w:sz w:val="26"/>
          <w:szCs w:val="26"/>
        </w:rPr>
        <w:sym w:font="Wingdings" w:char="F0E0"/>
      </w:r>
      <w:r w:rsidRPr="00ED5761">
        <w:rPr>
          <w:rFonts w:ascii="Baskerville Old Face" w:hAnsi="Baskerville Old Face"/>
          <w:color w:val="002060"/>
          <w:sz w:val="26"/>
          <w:szCs w:val="26"/>
        </w:rPr>
        <w:t>Esperimento 1:</w:t>
      </w:r>
      <w:r w:rsidRPr="00ED5761">
        <w:rPr>
          <w:rFonts w:ascii="Baskerville Old Face" w:hAnsi="Baskerville Old Face"/>
          <w:sz w:val="26"/>
          <w:szCs w:val="26"/>
        </w:rPr>
        <w:t xml:space="preserve"> </w:t>
      </w:r>
      <w:r w:rsidR="0018194C" w:rsidRPr="00ED5761">
        <w:rPr>
          <w:rFonts w:ascii="Comic Sans MS" w:hAnsi="Comic Sans MS"/>
          <w:color w:val="002060"/>
          <w:sz w:val="26"/>
          <w:szCs w:val="26"/>
        </w:rPr>
        <w:t>Come riprodurre</w:t>
      </w:r>
      <w:r w:rsidR="00D15136" w:rsidRPr="00ED5761">
        <w:rPr>
          <w:rFonts w:ascii="Comic Sans MS" w:hAnsi="Comic Sans MS"/>
          <w:color w:val="002060"/>
          <w:sz w:val="26"/>
          <w:szCs w:val="26"/>
        </w:rPr>
        <w:t xml:space="preserve"> </w:t>
      </w:r>
      <w:r w:rsidR="0018194C" w:rsidRPr="00ED5761">
        <w:rPr>
          <w:rFonts w:ascii="Comic Sans MS" w:hAnsi="Comic Sans MS"/>
          <w:color w:val="002060"/>
          <w:sz w:val="26"/>
          <w:szCs w:val="26"/>
        </w:rPr>
        <w:t>un colloide</w:t>
      </w:r>
      <w:r w:rsidRPr="00ED5761">
        <w:rPr>
          <w:rFonts w:ascii="Baskerville Old Face" w:hAnsi="Baskerville Old Face"/>
          <w:color w:val="002060"/>
          <w:sz w:val="26"/>
          <w:szCs w:val="26"/>
        </w:rPr>
        <w:t xml:space="preserve"> </w:t>
      </w:r>
      <w:r w:rsidRPr="00ED5761">
        <w:rPr>
          <w:rFonts w:ascii="Segoe Script" w:hAnsi="Segoe Script"/>
          <w:color w:val="00B0F0"/>
          <w:sz w:val="26"/>
          <w:szCs w:val="26"/>
        </w:rPr>
        <w:t>L’Effetto Tyndall</w:t>
      </w:r>
    </w:p>
    <w:p w:rsidR="007A70F5" w:rsidRPr="0040757B" w:rsidRDefault="0040757B" w:rsidP="007A70F5">
      <w:pPr>
        <w:tabs>
          <w:tab w:val="left" w:leader="dot" w:pos="709"/>
          <w:tab w:val="left" w:pos="4470"/>
        </w:tabs>
        <w:spacing w:after="0" w:line="240" w:lineRule="auto"/>
        <w:ind w:left="0"/>
        <w:jc w:val="both"/>
        <w:rPr>
          <w:rFonts w:ascii="Baskerville Old Face" w:hAnsi="Baskerville Old Face"/>
          <w:i/>
          <w:color w:val="002060"/>
          <w:szCs w:val="26"/>
          <w:u w:val="single"/>
        </w:rPr>
      </w:pPr>
      <w:r>
        <w:rPr>
          <w:rFonts w:ascii="Baskerville Old Face" w:hAnsi="Baskerville Old Face"/>
          <w:i/>
          <w:color w:val="002060"/>
          <w:szCs w:val="26"/>
          <w:u w:val="single"/>
        </w:rPr>
        <w:t>P</w:t>
      </w:r>
      <w:r w:rsidR="007A70F5" w:rsidRPr="0040757B">
        <w:rPr>
          <w:rFonts w:ascii="Baskerville Old Face" w:hAnsi="Baskerville Old Face"/>
          <w:i/>
          <w:color w:val="002060"/>
          <w:szCs w:val="26"/>
          <w:u w:val="single"/>
        </w:rPr>
        <w:t>er visionare al meglio l’effetto è consigliabile posizionare il sistema in una stanza buia</w:t>
      </w:r>
    </w:p>
    <w:p w:rsidR="00D15136" w:rsidRPr="007C1A2F" w:rsidRDefault="007A70F5" w:rsidP="007A70F5">
      <w:pPr>
        <w:tabs>
          <w:tab w:val="left" w:leader="dot" w:pos="709"/>
          <w:tab w:val="left" w:pos="4470"/>
        </w:tabs>
        <w:spacing w:after="0" w:line="240" w:lineRule="auto"/>
        <w:ind w:left="0"/>
        <w:jc w:val="both"/>
        <w:rPr>
          <w:rFonts w:ascii="Baskerville Old Face" w:hAnsi="Baskerville Old Face"/>
          <w:szCs w:val="26"/>
        </w:rPr>
      </w:pPr>
      <w:r>
        <w:rPr>
          <w:rFonts w:ascii="Baskerville Old Face" w:hAnsi="Baskerville Old Face"/>
          <w:noProof/>
          <w:szCs w:val="26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5353685</wp:posOffset>
            </wp:positionH>
            <wp:positionV relativeFrom="paragraph">
              <wp:posOffset>982980</wp:posOffset>
            </wp:positionV>
            <wp:extent cx="1247140" cy="709295"/>
            <wp:effectExtent l="19050" t="0" r="0" b="0"/>
            <wp:wrapSquare wrapText="bothSides"/>
            <wp:docPr id="17" name="Immagine 16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140" cy="709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2B80">
        <w:rPr>
          <w:rFonts w:ascii="Baskerville Old Face" w:hAnsi="Baskerville Old Face"/>
          <w:noProof/>
          <w:szCs w:val="26"/>
        </w:rPr>
        <w:pict>
          <v:shape id="_x0000_s1033" type="#_x0000_t202" style="position:absolute;left:0;text-align:left;margin-left:447.9pt;margin-top:25.8pt;width:27.4pt;height:27.55pt;z-index:251678720;mso-position-horizontal-relative:text;mso-position-vertical-relative:text;v-text-anchor:middle" stroked="f">
            <v:fill opacity="0"/>
            <v:textbox style="mso-next-textbox:#_x0000_s1033">
              <w:txbxContent>
                <w:p w:rsidR="008238D3" w:rsidRPr="00681CAE" w:rsidRDefault="008238D3">
                  <w:pPr>
                    <w:ind w:left="0"/>
                    <w:rPr>
                      <w:rFonts w:ascii="Baskerville Old Face" w:hAnsi="Baskerville Old Face"/>
                      <w:b/>
                      <w:color w:val="FFFFFF" w:themeColor="background1"/>
                      <w:szCs w:val="24"/>
                    </w:rPr>
                  </w:pPr>
                  <w:r w:rsidRPr="00681CAE">
                    <w:rPr>
                      <w:rFonts w:ascii="Baskerville Old Face" w:hAnsi="Baskerville Old Face"/>
                      <w:b/>
                      <w:color w:val="FFFFFF" w:themeColor="background1"/>
                      <w:szCs w:val="24"/>
                    </w:rPr>
                    <w:t>A</w:t>
                  </w:r>
                </w:p>
                <w:p w:rsidR="00681CAE" w:rsidRDefault="00681CAE"/>
              </w:txbxContent>
            </v:textbox>
          </v:shape>
        </w:pict>
      </w:r>
      <w:r w:rsidR="00F92B80" w:rsidRPr="00F92B80">
        <w:rPr>
          <w:noProof/>
        </w:rPr>
        <w:pict>
          <v:shape id="_x0000_s1035" type="#_x0000_t202" style="position:absolute;left:0;text-align:left;margin-left:490.15pt;margin-top:26.45pt;width:21.45pt;height:29.1pt;z-index:251680768;mso-position-horizontal-relative:text;mso-position-vertical-relative:text;v-text-anchor:middle" stroked="f">
            <v:fill opacity="0"/>
            <v:textbox>
              <w:txbxContent>
                <w:p w:rsidR="008238D3" w:rsidRPr="00681CAE" w:rsidRDefault="008238D3" w:rsidP="004770CE">
                  <w:pPr>
                    <w:ind w:left="0"/>
                    <w:rPr>
                      <w:rFonts w:ascii="Baskerville Old Face" w:hAnsi="Baskerville Old Face"/>
                      <w:b/>
                      <w:color w:val="FFFFFF" w:themeColor="background1"/>
                      <w:szCs w:val="24"/>
                    </w:rPr>
                  </w:pPr>
                  <w:r w:rsidRPr="00681CAE">
                    <w:rPr>
                      <w:rFonts w:ascii="Baskerville Old Face" w:hAnsi="Baskerville Old Face"/>
                      <w:b/>
                      <w:color w:val="FFFFFF" w:themeColor="background1"/>
                      <w:szCs w:val="24"/>
                    </w:rPr>
                    <w:t>B</w:t>
                  </w:r>
                </w:p>
              </w:txbxContent>
            </v:textbox>
          </v:shape>
        </w:pict>
      </w:r>
      <w:r w:rsidR="000A4A9F">
        <w:rPr>
          <w:rFonts w:ascii="Baskerville Old Face" w:hAnsi="Baskerville Old Face"/>
          <w:noProof/>
          <w:szCs w:val="26"/>
        </w:rPr>
        <w:drawing>
          <wp:anchor distT="0" distB="0" distL="114300" distR="114300" simplePos="0" relativeHeight="251658239" behindDoc="0" locked="0" layoutInCell="1" allowOverlap="1">
            <wp:simplePos x="0" y="0"/>
            <wp:positionH relativeFrom="column">
              <wp:posOffset>5403215</wp:posOffset>
            </wp:positionH>
            <wp:positionV relativeFrom="paragraph">
              <wp:posOffset>9525</wp:posOffset>
            </wp:positionV>
            <wp:extent cx="1282065" cy="763905"/>
            <wp:effectExtent l="19050" t="0" r="0" b="0"/>
            <wp:wrapSquare wrapText="bothSides"/>
            <wp:docPr id="2" name="Immagine 0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06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C1A2F">
        <w:rPr>
          <w:rFonts w:ascii="Baskerville Old Face" w:hAnsi="Baskerville Old Face"/>
          <w:szCs w:val="26"/>
        </w:rPr>
        <w:t>L’esperimento si propone di c</w:t>
      </w:r>
      <w:r w:rsidR="006E0B9D">
        <w:rPr>
          <w:rFonts w:ascii="Baskerville Old Face" w:hAnsi="Baskerville Old Face"/>
          <w:szCs w:val="26"/>
        </w:rPr>
        <w:t>reare un colloide</w:t>
      </w:r>
      <w:r>
        <w:rPr>
          <w:rFonts w:ascii="Baskerville Old Face" w:hAnsi="Baskerville Old Face"/>
          <w:szCs w:val="26"/>
        </w:rPr>
        <w:t xml:space="preserve"> sfruttando ris</w:t>
      </w:r>
      <w:r w:rsidR="003B275D">
        <w:rPr>
          <w:rFonts w:ascii="Baskerville Old Face" w:hAnsi="Baskerville Old Face"/>
          <w:szCs w:val="26"/>
        </w:rPr>
        <w:t>orse quotidianamente utilizzate</w:t>
      </w:r>
      <w:r w:rsidR="006E0B9D">
        <w:rPr>
          <w:rFonts w:ascii="Baskerville Old Face" w:hAnsi="Baskerville Old Face"/>
          <w:szCs w:val="26"/>
        </w:rPr>
        <w:t xml:space="preserve"> </w:t>
      </w:r>
      <w:r w:rsidR="003B275D">
        <w:rPr>
          <w:rFonts w:ascii="Baskerville Old Face" w:hAnsi="Baskerville Old Face"/>
          <w:szCs w:val="26"/>
        </w:rPr>
        <w:t>p</w:t>
      </w:r>
      <w:r w:rsidR="00071F39">
        <w:rPr>
          <w:rFonts w:ascii="Baskerville Old Face" w:hAnsi="Baskerville Old Face"/>
          <w:szCs w:val="26"/>
        </w:rPr>
        <w:t>e</w:t>
      </w:r>
      <w:r w:rsidR="003B275D">
        <w:rPr>
          <w:rFonts w:ascii="Baskerville Old Face" w:hAnsi="Baskerville Old Face"/>
          <w:szCs w:val="26"/>
        </w:rPr>
        <w:t>r</w:t>
      </w:r>
      <w:r w:rsidR="006E0B9D">
        <w:rPr>
          <w:rFonts w:ascii="Baskerville Old Face" w:hAnsi="Baskerville Old Face"/>
          <w:szCs w:val="26"/>
        </w:rPr>
        <w:t xml:space="preserve"> paragonare il risultato ottenuto con una soluzione ed un miscuglio.</w:t>
      </w:r>
      <w:r w:rsidR="000A4A9F">
        <w:rPr>
          <w:rFonts w:ascii="Baskerville Old Face" w:hAnsi="Baskerville Old Face"/>
          <w:szCs w:val="26"/>
        </w:rPr>
        <w:t xml:space="preserve"> </w:t>
      </w:r>
      <w:r>
        <w:rPr>
          <w:rFonts w:ascii="Baskerville Old Face" w:hAnsi="Baskerville Old Face"/>
          <w:szCs w:val="26"/>
        </w:rPr>
        <w:t>Per realizzare il composto s</w:t>
      </w:r>
      <w:r w:rsidR="00071F39">
        <w:rPr>
          <w:rFonts w:ascii="Baskerville Old Face" w:hAnsi="Baskerville Old Face"/>
          <w:szCs w:val="26"/>
        </w:rPr>
        <w:t xml:space="preserve">i riempia </w:t>
      </w:r>
      <w:r>
        <w:rPr>
          <w:rFonts w:ascii="Baskerville Old Face" w:hAnsi="Baskerville Old Face"/>
          <w:szCs w:val="26"/>
        </w:rPr>
        <w:t>u</w:t>
      </w:r>
      <w:r w:rsidR="003B275D">
        <w:rPr>
          <w:rFonts w:ascii="Baskerville Old Face" w:hAnsi="Baskerville Old Face"/>
          <w:szCs w:val="26"/>
        </w:rPr>
        <w:t>n</w:t>
      </w:r>
      <w:r>
        <w:rPr>
          <w:rFonts w:ascii="Baskerville Old Face" w:hAnsi="Baskerville Old Face"/>
          <w:szCs w:val="26"/>
        </w:rPr>
        <w:t xml:space="preserve"> barattolo</w:t>
      </w:r>
      <w:r w:rsidR="008B062B">
        <w:rPr>
          <w:rFonts w:ascii="Baskerville Old Face" w:hAnsi="Baskerville Old Face"/>
          <w:szCs w:val="26"/>
        </w:rPr>
        <w:t xml:space="preserve"> </w:t>
      </w:r>
      <w:r>
        <w:rPr>
          <w:rFonts w:ascii="Baskerville Old Face" w:hAnsi="Baskerville Old Face"/>
          <w:szCs w:val="26"/>
        </w:rPr>
        <w:t>di vetro</w:t>
      </w:r>
      <w:r w:rsidR="008B062B">
        <w:rPr>
          <w:rFonts w:ascii="Baskerville Old Face" w:hAnsi="Baskerville Old Face"/>
          <w:szCs w:val="26"/>
        </w:rPr>
        <w:t>(B)</w:t>
      </w:r>
      <w:r w:rsidR="005E05B2">
        <w:rPr>
          <w:rFonts w:ascii="Baskerville Old Face" w:hAnsi="Baskerville Old Face"/>
          <w:szCs w:val="26"/>
        </w:rPr>
        <w:t xml:space="preserve"> per circa un terzo del volume con argilla in polvere e </w:t>
      </w:r>
      <w:r w:rsidR="00071F39">
        <w:rPr>
          <w:rFonts w:ascii="Baskerville Old Face" w:hAnsi="Baskerville Old Face"/>
          <w:szCs w:val="26"/>
        </w:rPr>
        <w:t>si colmi</w:t>
      </w:r>
      <w:r w:rsidR="005E05B2">
        <w:rPr>
          <w:rFonts w:ascii="Baskerville Old Face" w:hAnsi="Baskerville Old Face"/>
          <w:szCs w:val="26"/>
        </w:rPr>
        <w:t xml:space="preserve"> il restante volume con acq</w:t>
      </w:r>
      <w:r>
        <w:rPr>
          <w:rFonts w:ascii="Baskerville Old Face" w:hAnsi="Baskerville Old Face"/>
          <w:szCs w:val="26"/>
        </w:rPr>
        <w:t>ua</w:t>
      </w:r>
      <w:r w:rsidR="00A3516B">
        <w:rPr>
          <w:rFonts w:ascii="Baskerville Old Face" w:hAnsi="Baskerville Old Face"/>
          <w:szCs w:val="26"/>
        </w:rPr>
        <w:t xml:space="preserve"> del rubinetto</w:t>
      </w:r>
      <w:r>
        <w:rPr>
          <w:rFonts w:ascii="Baskerville Old Face" w:hAnsi="Baskerville Old Face"/>
          <w:szCs w:val="26"/>
        </w:rPr>
        <w:t>(non demineralizzata)</w:t>
      </w:r>
      <w:r w:rsidR="00681CAE">
        <w:rPr>
          <w:rFonts w:ascii="Baskerville Old Face" w:hAnsi="Baskerville Old Face"/>
          <w:szCs w:val="26"/>
        </w:rPr>
        <w:t xml:space="preserve">. Dopo aver mescolato il composto </w:t>
      </w:r>
      <w:r w:rsidR="00071F39">
        <w:rPr>
          <w:rFonts w:ascii="Baskerville Old Face" w:hAnsi="Baskerville Old Face"/>
          <w:szCs w:val="26"/>
        </w:rPr>
        <w:t>si sigilli</w:t>
      </w:r>
      <w:r w:rsidR="005E05B2">
        <w:rPr>
          <w:rFonts w:ascii="Baskerville Old Face" w:hAnsi="Baskerville Old Face"/>
          <w:szCs w:val="26"/>
        </w:rPr>
        <w:t xml:space="preserve"> ermeticamente il contenitore</w:t>
      </w:r>
      <w:r w:rsidR="00681CAE">
        <w:rPr>
          <w:rFonts w:ascii="Baskerville Old Face" w:hAnsi="Baskerville Old Face"/>
          <w:szCs w:val="26"/>
        </w:rPr>
        <w:t>, lo si lasci</w:t>
      </w:r>
      <w:r w:rsidR="005E05B2">
        <w:rPr>
          <w:rFonts w:ascii="Baskerville Old Face" w:hAnsi="Baskerville Old Face"/>
          <w:szCs w:val="26"/>
        </w:rPr>
        <w:t xml:space="preserve"> riposare per circa due giorni fino a raggiungere la condizione in cui l’argilla  </w:t>
      </w:r>
      <w:r w:rsidR="003B275D">
        <w:rPr>
          <w:rFonts w:ascii="Baskerville Old Face" w:hAnsi="Baskerville Old Face"/>
          <w:szCs w:val="26"/>
        </w:rPr>
        <w:t>sembri</w:t>
      </w:r>
      <w:r w:rsidR="005E05B2">
        <w:rPr>
          <w:rFonts w:ascii="Baskerville Old Face" w:hAnsi="Baskerville Old Face"/>
          <w:szCs w:val="26"/>
        </w:rPr>
        <w:t xml:space="preserve"> completamente decantata sul fondo.</w:t>
      </w:r>
      <w:r w:rsidR="00681CAE">
        <w:rPr>
          <w:rFonts w:ascii="Baskerville Old Face" w:hAnsi="Baskerville Old Face"/>
          <w:szCs w:val="26"/>
        </w:rPr>
        <w:t xml:space="preserve"> </w:t>
      </w:r>
    </w:p>
    <w:p w:rsidR="0040757B" w:rsidRDefault="00F92B80" w:rsidP="00E33AAE">
      <w:pPr>
        <w:tabs>
          <w:tab w:val="left" w:leader="dot" w:pos="709"/>
          <w:tab w:val="left" w:pos="4470"/>
        </w:tabs>
        <w:spacing w:after="0" w:line="240" w:lineRule="auto"/>
        <w:ind w:left="0"/>
        <w:jc w:val="both"/>
        <w:rPr>
          <w:rFonts w:ascii="Baskerville Old Face" w:hAnsi="Baskerville Old Face"/>
          <w:noProof/>
          <w:color w:val="002060"/>
          <w:sz w:val="32"/>
        </w:rPr>
      </w:pPr>
      <w:r w:rsidRPr="00F92B80">
        <w:rPr>
          <w:rFonts w:ascii="Baskerville Old Face" w:hAnsi="Baskerville Old Face"/>
          <w:szCs w:val="26"/>
        </w:rPr>
        <w:pict>
          <v:shape id="_x0000_s1034" type="#_x0000_t202" style="position:absolute;left:0;text-align:left;margin-left:475.3pt;margin-top:31.5pt;width:36.85pt;height:42.05pt;z-index:251679744;v-text-anchor:middle" stroked="f">
            <v:fill opacity="0"/>
            <v:textbox style="mso-next-textbox:#_x0000_s1034">
              <w:txbxContent>
                <w:p w:rsidR="008238D3" w:rsidRPr="007C1A2F" w:rsidRDefault="008238D3" w:rsidP="004770CE">
                  <w:pPr>
                    <w:ind w:left="0"/>
                    <w:rPr>
                      <w:rFonts w:ascii="Baskerville Old Face" w:hAnsi="Baskerville Old Face"/>
                      <w:b/>
                      <w:color w:val="FFFFFF" w:themeColor="background1"/>
                      <w:szCs w:val="24"/>
                    </w:rPr>
                  </w:pPr>
                  <w:r w:rsidRPr="007C1A2F">
                    <w:rPr>
                      <w:rFonts w:ascii="Baskerville Old Face" w:hAnsi="Baskerville Old Face"/>
                      <w:b/>
                      <w:color w:val="FFFFFF" w:themeColor="background1"/>
                      <w:szCs w:val="24"/>
                    </w:rPr>
                    <w:t>A</w:t>
                  </w:r>
                </w:p>
              </w:txbxContent>
            </v:textbox>
          </v:shape>
        </w:pict>
      </w:r>
      <w:r w:rsidRPr="00F92B80">
        <w:rPr>
          <w:rFonts w:ascii="Baskerville Old Face" w:hAnsi="Baskerville Old Face"/>
          <w:szCs w:val="26"/>
        </w:rPr>
        <w:pict>
          <v:shape id="_x0000_s1036" type="#_x0000_t202" style="position:absolute;left:0;text-align:left;margin-left:444.6pt;margin-top:38.3pt;width:23.3pt;height:32pt;z-index:251681792;v-text-anchor:middle" stroked="f">
            <v:fill opacity="0"/>
            <v:textbox>
              <w:txbxContent>
                <w:p w:rsidR="008238D3" w:rsidRPr="007C1A2F" w:rsidRDefault="008238D3" w:rsidP="004770CE">
                  <w:pPr>
                    <w:ind w:left="0"/>
                    <w:rPr>
                      <w:rFonts w:ascii="Baskerville Old Face" w:hAnsi="Baskerville Old Face"/>
                      <w:b/>
                      <w:color w:val="FFFFFF" w:themeColor="background1"/>
                      <w:szCs w:val="24"/>
                    </w:rPr>
                  </w:pPr>
                  <w:r w:rsidRPr="007C1A2F">
                    <w:rPr>
                      <w:rFonts w:ascii="Baskerville Old Face" w:hAnsi="Baskerville Old Face"/>
                      <w:b/>
                      <w:color w:val="FFFFFF" w:themeColor="background1"/>
                      <w:szCs w:val="24"/>
                    </w:rPr>
                    <w:t>B</w:t>
                  </w:r>
                </w:p>
              </w:txbxContent>
            </v:textbox>
          </v:shape>
        </w:pict>
      </w:r>
      <w:r w:rsidR="000F08F5">
        <w:rPr>
          <w:rFonts w:ascii="Baskerville Old Face" w:hAnsi="Baskerville Old Face"/>
          <w:szCs w:val="26"/>
        </w:rPr>
        <w:t xml:space="preserve">L’esperimento </w:t>
      </w:r>
      <w:r w:rsidR="007C1A2F">
        <w:rPr>
          <w:rFonts w:ascii="Baskerville Old Face" w:hAnsi="Baskerville Old Face"/>
          <w:szCs w:val="26"/>
        </w:rPr>
        <w:t xml:space="preserve">evidenzia </w:t>
      </w:r>
      <w:r w:rsidR="000F08F5">
        <w:rPr>
          <w:rFonts w:ascii="Baskerville Old Face" w:hAnsi="Baskerville Old Face"/>
          <w:szCs w:val="26"/>
        </w:rPr>
        <w:t xml:space="preserve">la differenza tra un colloide e un miscuglio: </w:t>
      </w:r>
      <w:r w:rsidR="003B275D">
        <w:rPr>
          <w:rFonts w:ascii="Baskerville Old Face" w:hAnsi="Baskerville Old Face"/>
          <w:szCs w:val="26"/>
        </w:rPr>
        <w:t>l’interno del barattolo</w:t>
      </w:r>
      <w:r w:rsidR="000F08F5">
        <w:rPr>
          <w:rFonts w:ascii="Baskerville Old Face" w:hAnsi="Baskerville Old Face"/>
          <w:szCs w:val="26"/>
        </w:rPr>
        <w:t xml:space="preserve"> infatti presenta due “stratificazioni” di cui una è quella costituita dal</w:t>
      </w:r>
      <w:r w:rsidR="00A3516B">
        <w:rPr>
          <w:rFonts w:ascii="Baskerville Old Face" w:hAnsi="Baskerville Old Face"/>
          <w:szCs w:val="26"/>
        </w:rPr>
        <w:t>l’argilla precipitata</w:t>
      </w:r>
      <w:r w:rsidR="000F08F5">
        <w:rPr>
          <w:rFonts w:ascii="Baskerville Old Face" w:hAnsi="Baskerville Old Face"/>
          <w:szCs w:val="26"/>
        </w:rPr>
        <w:t xml:space="preserve">, </w:t>
      </w:r>
      <w:r w:rsidR="003B275D">
        <w:rPr>
          <w:rFonts w:ascii="Baskerville Old Face" w:hAnsi="Baskerville Old Face"/>
          <w:szCs w:val="26"/>
        </w:rPr>
        <w:t xml:space="preserve">che </w:t>
      </w:r>
      <w:r w:rsidR="007C1A2F">
        <w:rPr>
          <w:rFonts w:ascii="Baskerville Old Face" w:hAnsi="Baskerville Old Face"/>
          <w:szCs w:val="26"/>
        </w:rPr>
        <w:t>possiede</w:t>
      </w:r>
      <w:r w:rsidR="000F08F5">
        <w:rPr>
          <w:rFonts w:ascii="Baskerville Old Face" w:hAnsi="Baskerville Old Face"/>
          <w:szCs w:val="26"/>
        </w:rPr>
        <w:t xml:space="preserve"> particelle troppo pesanti per poter rimanere in sospensione, l’altra </w:t>
      </w:r>
      <w:r w:rsidR="003B275D">
        <w:rPr>
          <w:rFonts w:ascii="Baskerville Old Face" w:hAnsi="Baskerville Old Face"/>
          <w:szCs w:val="26"/>
        </w:rPr>
        <w:t xml:space="preserve">costituita </w:t>
      </w:r>
      <w:r w:rsidR="000F08F5">
        <w:rPr>
          <w:rFonts w:ascii="Baskerville Old Face" w:hAnsi="Baskerville Old Face"/>
          <w:szCs w:val="26"/>
        </w:rPr>
        <w:t xml:space="preserve">dalla parte liquida </w:t>
      </w:r>
      <w:r w:rsidR="00A3516B">
        <w:rPr>
          <w:rFonts w:ascii="Baskerville Old Face" w:hAnsi="Baskerville Old Face"/>
          <w:szCs w:val="26"/>
        </w:rPr>
        <w:t>semi</w:t>
      </w:r>
      <w:r w:rsidR="000F08F5">
        <w:rPr>
          <w:rFonts w:ascii="Baskerville Old Face" w:hAnsi="Baskerville Old Face"/>
          <w:szCs w:val="26"/>
        </w:rPr>
        <w:t>trasparente</w:t>
      </w:r>
      <w:r w:rsidR="007C1A2F">
        <w:rPr>
          <w:rFonts w:ascii="Baskerville Old Face" w:hAnsi="Baskerville Old Face"/>
          <w:szCs w:val="26"/>
        </w:rPr>
        <w:t xml:space="preserve">. </w:t>
      </w:r>
      <w:r w:rsidR="007A70F5">
        <w:rPr>
          <w:rFonts w:ascii="Baskerville Old Face" w:hAnsi="Baskerville Old Face"/>
          <w:szCs w:val="26"/>
        </w:rPr>
        <w:t>Si  riempia d’acqua anche un altro barattolo</w:t>
      </w:r>
      <w:r w:rsidR="008B062B">
        <w:rPr>
          <w:rFonts w:ascii="Baskerville Old Face" w:hAnsi="Baskerville Old Face"/>
          <w:szCs w:val="26"/>
        </w:rPr>
        <w:t>(A)</w:t>
      </w:r>
      <w:r w:rsidR="007A70F5">
        <w:rPr>
          <w:rFonts w:ascii="Baskerville Old Face" w:hAnsi="Baskerville Old Face"/>
          <w:szCs w:val="26"/>
        </w:rPr>
        <w:t xml:space="preserve">, identico al precedente, e lo si sigilli. </w:t>
      </w:r>
      <w:r w:rsidR="007C1A2F">
        <w:rPr>
          <w:rFonts w:ascii="Baskerville Old Face" w:hAnsi="Baskerville Old Face"/>
          <w:szCs w:val="26"/>
        </w:rPr>
        <w:t xml:space="preserve">Si </w:t>
      </w:r>
      <w:r w:rsidR="007A70F5">
        <w:rPr>
          <w:rFonts w:ascii="Baskerville Old Face" w:hAnsi="Baskerville Old Face"/>
          <w:szCs w:val="26"/>
        </w:rPr>
        <w:t>posizioni un puntatore</w:t>
      </w:r>
      <w:r w:rsidR="000F08F5" w:rsidRPr="000F08F5">
        <w:rPr>
          <w:rFonts w:ascii="Baskerville Old Face" w:hAnsi="Baskerville Old Face"/>
          <w:szCs w:val="26"/>
        </w:rPr>
        <w:t xml:space="preserve"> laser</w:t>
      </w:r>
      <w:r w:rsidR="0040757B">
        <w:rPr>
          <w:rFonts w:ascii="Baskerville Old Face" w:hAnsi="Baskerville Old Face"/>
          <w:szCs w:val="26"/>
        </w:rPr>
        <w:t>(anche giocattolo)</w:t>
      </w:r>
      <w:r w:rsidR="00EE152B">
        <w:rPr>
          <w:rFonts w:ascii="Baskerville Old Face" w:hAnsi="Baskerville Old Face"/>
          <w:szCs w:val="26"/>
        </w:rPr>
        <w:t xml:space="preserve"> verso</w:t>
      </w:r>
      <w:r w:rsidR="007A70F5">
        <w:rPr>
          <w:rFonts w:ascii="Baskerville Old Face" w:hAnsi="Baskerville Old Face"/>
          <w:szCs w:val="26"/>
        </w:rPr>
        <w:t xml:space="preserve"> </w:t>
      </w:r>
      <w:r w:rsidR="00EE152B">
        <w:rPr>
          <w:rFonts w:ascii="Baskerville Old Face" w:hAnsi="Baskerville Old Face"/>
          <w:szCs w:val="26"/>
        </w:rPr>
        <w:t xml:space="preserve">i liquidi </w:t>
      </w:r>
      <w:r w:rsidR="0040757B">
        <w:rPr>
          <w:rFonts w:ascii="Baskerville Old Face" w:hAnsi="Baskerville Old Face"/>
          <w:szCs w:val="26"/>
        </w:rPr>
        <w:t>contenuti nei</w:t>
      </w:r>
      <w:r w:rsidR="00EE152B">
        <w:rPr>
          <w:rFonts w:ascii="Baskerville Old Face" w:hAnsi="Baskerville Old Face"/>
          <w:szCs w:val="26"/>
        </w:rPr>
        <w:t xml:space="preserve"> barattoli </w:t>
      </w:r>
      <w:r w:rsidR="00A3516B">
        <w:rPr>
          <w:rFonts w:ascii="Baskerville Old Face" w:hAnsi="Baskerville Old Face"/>
          <w:szCs w:val="26"/>
        </w:rPr>
        <w:t>al</w:t>
      </w:r>
      <w:r w:rsidR="00EE152B">
        <w:rPr>
          <w:rFonts w:ascii="Baskerville Old Face" w:hAnsi="Baskerville Old Face"/>
          <w:szCs w:val="26"/>
        </w:rPr>
        <w:t xml:space="preserve"> buio: i</w:t>
      </w:r>
      <w:r w:rsidR="000F08F5">
        <w:rPr>
          <w:rFonts w:ascii="Baskerville Old Face" w:hAnsi="Baskerville Old Face"/>
          <w:szCs w:val="26"/>
        </w:rPr>
        <w:t>l barattolo A</w:t>
      </w:r>
      <w:r w:rsidR="00EE42F2">
        <w:rPr>
          <w:rFonts w:ascii="Baskerville Old Face" w:hAnsi="Baskerville Old Face"/>
          <w:szCs w:val="26"/>
        </w:rPr>
        <w:t xml:space="preserve"> non mette in evidenza il passaggio del raggio laser dal momento che le particelle</w:t>
      </w:r>
      <w:r w:rsidR="00A3516B">
        <w:rPr>
          <w:rFonts w:ascii="Baskerville Old Face" w:hAnsi="Baskerville Old Face"/>
          <w:szCs w:val="26"/>
        </w:rPr>
        <w:t xml:space="preserve"> in soluzione</w:t>
      </w:r>
      <w:r w:rsidR="00EE42F2">
        <w:rPr>
          <w:rFonts w:ascii="Baskerville Old Face" w:hAnsi="Baskerville Old Face"/>
          <w:szCs w:val="26"/>
        </w:rPr>
        <w:t>, ovvero i sal</w:t>
      </w:r>
      <w:r w:rsidR="00A3516B">
        <w:rPr>
          <w:rFonts w:ascii="Baskerville Old Face" w:hAnsi="Baskerville Old Face"/>
          <w:szCs w:val="26"/>
        </w:rPr>
        <w:t xml:space="preserve">i minerali disciolti nell’acqua, </w:t>
      </w:r>
      <w:r w:rsidR="00EE42F2">
        <w:rPr>
          <w:rFonts w:ascii="Baskerville Old Face" w:hAnsi="Baskerville Old Face"/>
          <w:szCs w:val="26"/>
        </w:rPr>
        <w:t>da qui la necessità di utilizzare una tipolog</w:t>
      </w:r>
      <w:r w:rsidR="00A3516B">
        <w:rPr>
          <w:rFonts w:ascii="Baskerville Old Face" w:hAnsi="Baskerville Old Face"/>
          <w:szCs w:val="26"/>
        </w:rPr>
        <w:t>ia di acqua non demineralizzata</w:t>
      </w:r>
      <w:r w:rsidR="00EE42F2">
        <w:rPr>
          <w:rFonts w:ascii="Baskerville Old Face" w:hAnsi="Baskerville Old Face"/>
          <w:szCs w:val="26"/>
        </w:rPr>
        <w:t xml:space="preserve">, sono troppo piccole per intralciare il percorso </w:t>
      </w:r>
      <w:r w:rsidR="00EE152B">
        <w:rPr>
          <w:rFonts w:ascii="Baskerville Old Face" w:hAnsi="Baskerville Old Face"/>
          <w:szCs w:val="26"/>
        </w:rPr>
        <w:t xml:space="preserve">della luce(il percorso è </w:t>
      </w:r>
      <w:r w:rsidR="00404FAA">
        <w:rPr>
          <w:rFonts w:ascii="Baskerville Old Face" w:hAnsi="Baskerville Old Face"/>
          <w:szCs w:val="26"/>
        </w:rPr>
        <w:t>“invisibile”</w:t>
      </w:r>
      <w:r w:rsidR="00EE152B">
        <w:rPr>
          <w:rFonts w:ascii="Baskerville Old Face" w:hAnsi="Baskerville Old Face"/>
          <w:szCs w:val="26"/>
        </w:rPr>
        <w:t>)</w:t>
      </w:r>
      <w:r w:rsidR="008B062B">
        <w:rPr>
          <w:rFonts w:ascii="Baskerville Old Face" w:hAnsi="Baskerville Old Face"/>
          <w:szCs w:val="26"/>
        </w:rPr>
        <w:t>. Il barattolo B al contrario,</w:t>
      </w:r>
      <w:r w:rsidR="00EE42F2">
        <w:rPr>
          <w:rFonts w:ascii="Baskerville Old Face" w:hAnsi="Baskerville Old Face"/>
          <w:szCs w:val="26"/>
        </w:rPr>
        <w:t xml:space="preserve"> </w:t>
      </w:r>
      <w:r w:rsidR="00EE152B">
        <w:rPr>
          <w:rFonts w:ascii="Baskerville Old Face" w:hAnsi="Baskerville Old Face"/>
          <w:szCs w:val="26"/>
        </w:rPr>
        <w:t xml:space="preserve">evidenzia il percorso di </w:t>
      </w:r>
      <w:r w:rsidR="00EE42F2">
        <w:rPr>
          <w:rFonts w:ascii="Baskerville Old Face" w:hAnsi="Baskerville Old Face"/>
          <w:szCs w:val="26"/>
        </w:rPr>
        <w:t xml:space="preserve">attraversamento del raggio: </w:t>
      </w:r>
      <w:r w:rsidR="008B062B">
        <w:rPr>
          <w:rFonts w:ascii="Baskerville Old Face" w:hAnsi="Baskerville Old Face"/>
          <w:szCs w:val="26"/>
        </w:rPr>
        <w:t>alcune</w:t>
      </w:r>
      <w:r w:rsidR="00EE152B">
        <w:rPr>
          <w:rFonts w:ascii="Baskerville Old Face" w:hAnsi="Baskerville Old Face"/>
          <w:szCs w:val="26"/>
        </w:rPr>
        <w:t xml:space="preserve"> particelle d’argilla</w:t>
      </w:r>
      <w:r w:rsidR="0040757B" w:rsidRPr="0040757B">
        <w:rPr>
          <w:rFonts w:ascii="Baskerville Old Face" w:hAnsi="Baskerville Old Face"/>
          <w:szCs w:val="26"/>
        </w:rPr>
        <w:t xml:space="preserve"> </w:t>
      </w:r>
      <w:r w:rsidR="0040757B">
        <w:rPr>
          <w:rFonts w:ascii="Baskerville Old Face" w:hAnsi="Baskerville Old Face"/>
          <w:szCs w:val="26"/>
        </w:rPr>
        <w:t xml:space="preserve">di diametro </w:t>
      </w:r>
      <w:r w:rsidR="00EE42F2">
        <w:rPr>
          <w:rFonts w:ascii="Baskerville Old Face" w:hAnsi="Baskerville Old Face"/>
          <w:szCs w:val="26"/>
        </w:rPr>
        <w:t xml:space="preserve">inferiore non sono decantate sul fondo </w:t>
      </w:r>
      <w:r w:rsidR="008B062B">
        <w:rPr>
          <w:rFonts w:ascii="Baskerville Old Face" w:hAnsi="Baskerville Old Face"/>
          <w:szCs w:val="26"/>
        </w:rPr>
        <w:t>e</w:t>
      </w:r>
      <w:r w:rsidR="00EE42F2">
        <w:rPr>
          <w:rFonts w:ascii="Baskerville Old Face" w:hAnsi="Baskerville Old Face"/>
          <w:szCs w:val="26"/>
        </w:rPr>
        <w:t xml:space="preserve"> sono rimaste </w:t>
      </w:r>
      <w:r w:rsidR="00A3516B">
        <w:rPr>
          <w:rFonts w:ascii="Baskerville Old Face" w:hAnsi="Baskerville Old Face"/>
          <w:szCs w:val="26"/>
        </w:rPr>
        <w:t>fluttuanti nel mezzo</w:t>
      </w:r>
      <w:r w:rsidR="00EE42F2">
        <w:rPr>
          <w:rFonts w:ascii="Baskerville Old Face" w:hAnsi="Baskerville Old Face"/>
          <w:szCs w:val="26"/>
        </w:rPr>
        <w:t xml:space="preserve">; </w:t>
      </w:r>
      <w:r w:rsidR="008B062B">
        <w:rPr>
          <w:rFonts w:ascii="Baskerville Old Face" w:hAnsi="Baskerville Old Face"/>
          <w:szCs w:val="26"/>
        </w:rPr>
        <w:t xml:space="preserve">esse </w:t>
      </w:r>
      <w:r w:rsidR="0040757B">
        <w:rPr>
          <w:rFonts w:ascii="Baskerville Old Face" w:hAnsi="Baskerville Old Face"/>
          <w:szCs w:val="26"/>
        </w:rPr>
        <w:t>hanno però un diametro</w:t>
      </w:r>
      <w:r w:rsidR="00EE42F2">
        <w:rPr>
          <w:rFonts w:ascii="Baskerville Old Face" w:hAnsi="Baskerville Old Face"/>
          <w:szCs w:val="26"/>
        </w:rPr>
        <w:t xml:space="preserve"> di gran lunga superiore a quello di </w:t>
      </w:r>
      <w:r w:rsidR="00A3516B">
        <w:rPr>
          <w:rFonts w:ascii="Baskerville Old Face" w:hAnsi="Baskerville Old Face"/>
          <w:szCs w:val="26"/>
        </w:rPr>
        <w:t>un soluto</w:t>
      </w:r>
      <w:r w:rsidR="00EE42F2">
        <w:rPr>
          <w:rFonts w:ascii="Baskerville Old Face" w:hAnsi="Baskerville Old Face"/>
          <w:szCs w:val="26"/>
        </w:rPr>
        <w:t xml:space="preserve">, </w:t>
      </w:r>
      <w:r w:rsidR="0040757B">
        <w:rPr>
          <w:rFonts w:ascii="Baskerville Old Face" w:hAnsi="Baskerville Old Face"/>
          <w:szCs w:val="26"/>
        </w:rPr>
        <w:t xml:space="preserve">quindi </w:t>
      </w:r>
      <w:r w:rsidR="00EE42F2">
        <w:rPr>
          <w:rFonts w:ascii="Baskerville Old Face" w:hAnsi="Baskerville Old Face"/>
          <w:szCs w:val="26"/>
        </w:rPr>
        <w:t xml:space="preserve">il raggio laser </w:t>
      </w:r>
      <w:r w:rsidR="0040757B">
        <w:rPr>
          <w:rFonts w:ascii="Baskerville Old Face" w:hAnsi="Baskerville Old Face"/>
          <w:szCs w:val="26"/>
        </w:rPr>
        <w:t>non passa</w:t>
      </w:r>
      <w:r w:rsidR="00EE42F2">
        <w:rPr>
          <w:rFonts w:ascii="Baskerville Old Face" w:hAnsi="Baskerville Old Face"/>
          <w:szCs w:val="26"/>
        </w:rPr>
        <w:t xml:space="preserve"> indisturbato attraverso il liquido e, al momento dell’incidenza con un conglomerato, illumina la particella. </w:t>
      </w:r>
      <w:r w:rsidR="0040757B" w:rsidRPr="0040757B">
        <w:rPr>
          <w:rFonts w:ascii="Baskerville Old Face" w:hAnsi="Baskerville Old Face"/>
          <w:szCs w:val="26"/>
        </w:rPr>
        <w:t>Ne deriva quindi che i contenuti dei barattoli A e B sono da definirsi rispettivamente soluzione e colloide.</w:t>
      </w:r>
      <w:r w:rsidR="003B275D">
        <w:rPr>
          <w:rFonts w:ascii="Baskerville Old Face" w:hAnsi="Baskerville Old Face"/>
          <w:szCs w:val="26"/>
        </w:rPr>
        <w:t xml:space="preserve"> </w:t>
      </w:r>
      <w:r w:rsidR="0040757B">
        <w:rPr>
          <w:rFonts w:ascii="Baskerville Old Face" w:hAnsi="Baskerville Old Face"/>
          <w:szCs w:val="26"/>
        </w:rPr>
        <w:t xml:space="preserve">Il metodo che sfrutta il </w:t>
      </w:r>
      <w:r w:rsidR="00EB56CB">
        <w:rPr>
          <w:rFonts w:ascii="Baskerville Old Face" w:hAnsi="Baskerville Old Face"/>
          <w:szCs w:val="26"/>
        </w:rPr>
        <w:t>raggio di luce collimata</w:t>
      </w:r>
      <w:r w:rsidR="0040757B">
        <w:rPr>
          <w:rFonts w:ascii="Baskerville Old Face" w:hAnsi="Baskerville Old Face"/>
          <w:szCs w:val="26"/>
        </w:rPr>
        <w:t xml:space="preserve"> per distinguere colloidi e soluzioni</w:t>
      </w:r>
      <w:r w:rsidR="00EB56CB">
        <w:rPr>
          <w:rFonts w:ascii="Baskerville Old Face" w:hAnsi="Baskerville Old Face"/>
          <w:szCs w:val="26"/>
        </w:rPr>
        <w:t xml:space="preserve"> è definito </w:t>
      </w:r>
      <w:r w:rsidR="00EB56CB" w:rsidRPr="00EB56CB">
        <w:rPr>
          <w:rFonts w:ascii="Segoe Script" w:hAnsi="Segoe Script"/>
          <w:color w:val="00B0F0"/>
          <w:szCs w:val="26"/>
        </w:rPr>
        <w:t>Effetto Tyndall</w:t>
      </w:r>
      <w:r w:rsidR="00EB56CB">
        <w:rPr>
          <w:rFonts w:ascii="Baskerville Old Face" w:hAnsi="Baskerville Old Face"/>
          <w:szCs w:val="26"/>
        </w:rPr>
        <w:t>.</w:t>
      </w:r>
      <w:r w:rsidR="0040757B">
        <w:rPr>
          <w:rFonts w:ascii="Baskerville Old Face" w:hAnsi="Baskerville Old Face"/>
          <w:noProof/>
          <w:color w:val="002060"/>
          <w:sz w:val="32"/>
        </w:rPr>
        <w:t xml:space="preserve"> </w:t>
      </w:r>
    </w:p>
    <w:p w:rsidR="0040757B" w:rsidRPr="0040757B" w:rsidRDefault="0040757B" w:rsidP="00E33AAE">
      <w:pPr>
        <w:tabs>
          <w:tab w:val="left" w:leader="dot" w:pos="709"/>
          <w:tab w:val="left" w:pos="4470"/>
        </w:tabs>
        <w:spacing w:after="0" w:line="240" w:lineRule="auto"/>
        <w:ind w:left="0"/>
        <w:rPr>
          <w:rFonts w:ascii="Segoe Script" w:hAnsi="Segoe Script"/>
          <w:color w:val="00B0F0"/>
          <w:sz w:val="26"/>
          <w:szCs w:val="26"/>
        </w:rPr>
      </w:pPr>
      <w:r w:rsidRPr="00ED5761">
        <w:rPr>
          <w:rFonts w:ascii="Baskerville Old Face" w:hAnsi="Baskerville Old Face"/>
          <w:color w:val="002060"/>
          <w:sz w:val="26"/>
          <w:szCs w:val="26"/>
        </w:rPr>
        <w:sym w:font="Wingdings" w:char="F0E0"/>
      </w:r>
      <w:r w:rsidRPr="0040757B">
        <w:rPr>
          <w:rFonts w:ascii="Baskerville Old Face" w:hAnsi="Baskerville Old Face"/>
          <w:color w:val="002060"/>
          <w:sz w:val="32"/>
        </w:rPr>
        <w:t xml:space="preserve"> </w:t>
      </w:r>
      <w:r w:rsidRPr="0040757B">
        <w:rPr>
          <w:rFonts w:ascii="Baskerville Old Face" w:hAnsi="Baskerville Old Face"/>
          <w:color w:val="002060"/>
          <w:sz w:val="26"/>
          <w:szCs w:val="26"/>
        </w:rPr>
        <w:t>Esperimento 2:</w:t>
      </w:r>
      <w:r w:rsidRPr="00ED5761">
        <w:rPr>
          <w:rFonts w:ascii="Baskerville Old Face" w:hAnsi="Baskerville Old Face"/>
          <w:sz w:val="26"/>
          <w:szCs w:val="26"/>
        </w:rPr>
        <w:t xml:space="preserve"> </w:t>
      </w:r>
      <w:r w:rsidRPr="00ED5761">
        <w:rPr>
          <w:rFonts w:ascii="Comic Sans MS" w:hAnsi="Comic Sans MS"/>
          <w:color w:val="002060"/>
          <w:sz w:val="26"/>
          <w:szCs w:val="26"/>
        </w:rPr>
        <w:t>Come utilizzare un colloide</w:t>
      </w:r>
      <w:r w:rsidRPr="00ED5761">
        <w:rPr>
          <w:rFonts w:ascii="Baskerville Old Face" w:hAnsi="Baskerville Old Face"/>
          <w:color w:val="002060"/>
          <w:sz w:val="26"/>
          <w:szCs w:val="26"/>
        </w:rPr>
        <w:t xml:space="preserve"> </w:t>
      </w:r>
      <w:r w:rsidRPr="0040757B">
        <w:rPr>
          <w:rFonts w:ascii="Segoe Script" w:hAnsi="Segoe Script"/>
          <w:color w:val="00B0F0"/>
          <w:sz w:val="26"/>
          <w:szCs w:val="26"/>
        </w:rPr>
        <w:t>La Bioplastica</w:t>
      </w:r>
    </w:p>
    <w:p w:rsidR="00A3516B" w:rsidRDefault="00E33AAE" w:rsidP="00A3516B">
      <w:pPr>
        <w:tabs>
          <w:tab w:val="left" w:leader="dot" w:pos="709"/>
          <w:tab w:val="left" w:pos="4470"/>
        </w:tabs>
        <w:spacing w:after="0" w:line="20" w:lineRule="atLeast"/>
        <w:ind w:left="0"/>
        <w:jc w:val="both"/>
        <w:rPr>
          <w:rFonts w:ascii="Baskerville Old Face" w:hAnsi="Baskerville Old Face"/>
          <w:szCs w:val="26"/>
        </w:rPr>
      </w:pPr>
      <w:r>
        <w:rPr>
          <w:rFonts w:ascii="Baskerville Old Face" w:hAnsi="Baskerville Old Face"/>
          <w:noProof/>
          <w:szCs w:val="26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5759450</wp:posOffset>
            </wp:positionH>
            <wp:positionV relativeFrom="paragraph">
              <wp:posOffset>1151890</wp:posOffset>
            </wp:positionV>
            <wp:extent cx="743585" cy="985520"/>
            <wp:effectExtent l="19050" t="0" r="0" b="0"/>
            <wp:wrapSquare wrapText="bothSides"/>
            <wp:docPr id="1" name="Immagine 0" descr="IMG_20201231_143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1231_143455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585" cy="985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askerville Old Face" w:hAnsi="Baskerville Old Face"/>
          <w:noProof/>
          <w:szCs w:val="26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-302260</wp:posOffset>
            </wp:positionH>
            <wp:positionV relativeFrom="paragraph">
              <wp:posOffset>22860</wp:posOffset>
            </wp:positionV>
            <wp:extent cx="1078865" cy="740410"/>
            <wp:effectExtent l="19050" t="0" r="6985" b="0"/>
            <wp:wrapSquare wrapText="bothSides"/>
            <wp:docPr id="23" name="Immagine 22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2" cstate="print"/>
                    <a:srcRect l="22080" t="18868" r="32609" b="25996"/>
                    <a:stretch>
                      <a:fillRect/>
                    </a:stretch>
                  </pic:blipFill>
                  <pic:spPr>
                    <a:xfrm>
                      <a:off x="0" y="0"/>
                      <a:ext cx="1078865" cy="740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0757B">
        <w:rPr>
          <w:rFonts w:ascii="Baskerville Old Face" w:hAnsi="Baskerville Old Face"/>
          <w:szCs w:val="26"/>
        </w:rPr>
        <w:t xml:space="preserve">L’esperimento si propone </w:t>
      </w:r>
      <w:r w:rsidR="008B062B">
        <w:rPr>
          <w:rFonts w:ascii="Baskerville Old Face" w:hAnsi="Baskerville Old Face"/>
          <w:szCs w:val="26"/>
        </w:rPr>
        <w:t xml:space="preserve">di </w:t>
      </w:r>
      <w:r w:rsidR="0040757B">
        <w:rPr>
          <w:rFonts w:ascii="Baskerville Old Face" w:hAnsi="Baskerville Old Face"/>
          <w:szCs w:val="26"/>
        </w:rPr>
        <w:t>u</w:t>
      </w:r>
      <w:r w:rsidR="00EB56CB">
        <w:rPr>
          <w:rFonts w:ascii="Baskerville Old Face" w:hAnsi="Baskerville Old Face"/>
          <w:szCs w:val="26"/>
        </w:rPr>
        <w:t>tilizzare un colloide comunemente presente in casa per produrre la plastica biodegradabile.</w:t>
      </w:r>
      <w:r w:rsidR="00140867">
        <w:rPr>
          <w:rFonts w:ascii="Baskerville Old Face" w:hAnsi="Baskerville Old Face"/>
          <w:szCs w:val="26"/>
        </w:rPr>
        <w:t xml:space="preserve"> Per la sua preparazione s</w:t>
      </w:r>
      <w:r w:rsidR="0040757B">
        <w:rPr>
          <w:rFonts w:ascii="Baskerville Old Face" w:hAnsi="Baskerville Old Face"/>
          <w:szCs w:val="26"/>
        </w:rPr>
        <w:t>i posizioni</w:t>
      </w:r>
      <w:r w:rsidR="004770CE">
        <w:rPr>
          <w:rFonts w:ascii="Baskerville Old Face" w:hAnsi="Baskerville Old Face"/>
          <w:szCs w:val="26"/>
        </w:rPr>
        <w:t xml:space="preserve"> </w:t>
      </w:r>
      <w:r w:rsidR="00140867">
        <w:rPr>
          <w:rFonts w:ascii="Baskerville Old Face" w:hAnsi="Baskerville Old Face"/>
          <w:szCs w:val="26"/>
        </w:rPr>
        <w:t xml:space="preserve">su un fornello </w:t>
      </w:r>
      <w:r w:rsidR="0040757B">
        <w:rPr>
          <w:rFonts w:ascii="Baskerville Old Face" w:hAnsi="Baskerville Old Face"/>
          <w:szCs w:val="26"/>
        </w:rPr>
        <w:t>un</w:t>
      </w:r>
      <w:r w:rsidR="004770CE">
        <w:rPr>
          <w:rFonts w:ascii="Baskerville Old Face" w:hAnsi="Baskerville Old Face"/>
          <w:szCs w:val="26"/>
        </w:rPr>
        <w:t xml:space="preserve"> pentolino con all’interno </w:t>
      </w:r>
      <w:r w:rsidR="0040757B">
        <w:rPr>
          <w:rFonts w:ascii="Baskerville Old Face" w:hAnsi="Baskerville Old Face"/>
          <w:szCs w:val="26"/>
        </w:rPr>
        <w:t>un</w:t>
      </w:r>
      <w:r w:rsidR="004770CE">
        <w:rPr>
          <w:rFonts w:ascii="Baskerville Old Face" w:hAnsi="Baskerville Old Face"/>
          <w:szCs w:val="26"/>
        </w:rPr>
        <w:t xml:space="preserve"> contenitore</w:t>
      </w:r>
      <w:r w:rsidR="0040757B">
        <w:rPr>
          <w:rFonts w:ascii="Baskerville Old Face" w:hAnsi="Baskerville Old Face"/>
          <w:szCs w:val="26"/>
        </w:rPr>
        <w:t xml:space="preserve"> resistente alle alte temperature</w:t>
      </w:r>
      <w:r w:rsidR="004770CE">
        <w:rPr>
          <w:rFonts w:ascii="Baskerville Old Face" w:hAnsi="Baskerville Old Face"/>
          <w:szCs w:val="26"/>
        </w:rPr>
        <w:t xml:space="preserve"> </w:t>
      </w:r>
      <w:r w:rsidR="00140867">
        <w:rPr>
          <w:rFonts w:ascii="Baskerville Old Face" w:hAnsi="Baskerville Old Face"/>
          <w:szCs w:val="26"/>
        </w:rPr>
        <w:t>immerso in acqua</w:t>
      </w:r>
      <w:r w:rsidR="004770CE">
        <w:rPr>
          <w:rFonts w:ascii="Baskerville Old Face" w:hAnsi="Baskerville Old Face"/>
          <w:szCs w:val="26"/>
        </w:rPr>
        <w:t>(</w:t>
      </w:r>
      <w:r w:rsidR="00140867">
        <w:rPr>
          <w:rFonts w:ascii="Baskerville Old Face" w:hAnsi="Baskerville Old Face"/>
          <w:szCs w:val="26"/>
        </w:rPr>
        <w:t xml:space="preserve">a </w:t>
      </w:r>
      <w:r w:rsidR="004770CE">
        <w:rPr>
          <w:rFonts w:ascii="Baskerville Old Face" w:hAnsi="Baskerville Old Face"/>
          <w:szCs w:val="26"/>
        </w:rPr>
        <w:t xml:space="preserve">“bagnomaria”). </w:t>
      </w:r>
      <w:r w:rsidR="00140867">
        <w:rPr>
          <w:rFonts w:ascii="Baskerville Old Face" w:hAnsi="Baskerville Old Face"/>
          <w:szCs w:val="26"/>
        </w:rPr>
        <w:t xml:space="preserve">Si versino </w:t>
      </w:r>
      <w:r w:rsidR="004770CE">
        <w:rPr>
          <w:rFonts w:ascii="Baskerville Old Face" w:hAnsi="Baskerville Old Face"/>
          <w:szCs w:val="26"/>
        </w:rPr>
        <w:t>nel contenitore 250 ml di latte</w:t>
      </w:r>
      <w:r w:rsidR="00140867">
        <w:rPr>
          <w:rFonts w:ascii="Baskerville Old Face" w:hAnsi="Baskerville Old Face"/>
          <w:szCs w:val="26"/>
        </w:rPr>
        <w:t xml:space="preserve"> intero</w:t>
      </w:r>
      <w:r w:rsidR="004770CE">
        <w:rPr>
          <w:rFonts w:ascii="Baskerville Old Face" w:hAnsi="Baskerville Old Face"/>
          <w:szCs w:val="26"/>
        </w:rPr>
        <w:t xml:space="preserve"> e </w:t>
      </w:r>
      <w:r w:rsidR="00140867">
        <w:rPr>
          <w:rFonts w:ascii="Baskerville Old Face" w:hAnsi="Baskerville Old Face"/>
          <w:szCs w:val="26"/>
        </w:rPr>
        <w:t>si attenda</w:t>
      </w:r>
      <w:r w:rsidR="004770CE">
        <w:rPr>
          <w:rFonts w:ascii="Baskerville Old Face" w:hAnsi="Baskerville Old Face"/>
          <w:szCs w:val="26"/>
        </w:rPr>
        <w:t xml:space="preserve"> </w:t>
      </w:r>
      <w:r w:rsidR="008B062B">
        <w:rPr>
          <w:rFonts w:ascii="Baskerville Old Face" w:hAnsi="Baskerville Old Face"/>
          <w:szCs w:val="26"/>
        </w:rPr>
        <w:t>l’ebollizione</w:t>
      </w:r>
      <w:r w:rsidR="004770CE">
        <w:rPr>
          <w:rFonts w:ascii="Baskerville Old Face" w:hAnsi="Baskerville Old Face"/>
          <w:szCs w:val="26"/>
        </w:rPr>
        <w:t xml:space="preserve">(circa tre minuti). </w:t>
      </w:r>
      <w:r w:rsidR="00140867">
        <w:rPr>
          <w:rFonts w:ascii="Baskerville Old Face" w:hAnsi="Baskerville Old Face"/>
          <w:szCs w:val="26"/>
        </w:rPr>
        <w:t xml:space="preserve">Si </w:t>
      </w:r>
      <w:r w:rsidR="008B062B">
        <w:rPr>
          <w:rFonts w:ascii="Baskerville Old Face" w:hAnsi="Baskerville Old Face"/>
          <w:szCs w:val="26"/>
        </w:rPr>
        <w:t xml:space="preserve">aggiungano </w:t>
      </w:r>
      <w:r w:rsidR="00140867">
        <w:rPr>
          <w:rFonts w:ascii="Baskerville Old Face" w:hAnsi="Baskerville Old Face"/>
          <w:szCs w:val="26"/>
        </w:rPr>
        <w:t>60 ml</w:t>
      </w:r>
      <w:r w:rsidR="004770CE">
        <w:rPr>
          <w:rFonts w:ascii="Baskerville Old Face" w:hAnsi="Baskerville Old Face"/>
          <w:szCs w:val="26"/>
        </w:rPr>
        <w:t xml:space="preserve"> </w:t>
      </w:r>
      <w:r w:rsidR="008B062B">
        <w:rPr>
          <w:rFonts w:ascii="Baskerville Old Face" w:hAnsi="Baskerville Old Face"/>
          <w:szCs w:val="26"/>
        </w:rPr>
        <w:t xml:space="preserve">di aceto bianco </w:t>
      </w:r>
      <w:r w:rsidR="00016274">
        <w:rPr>
          <w:rFonts w:ascii="Baskerville Old Face" w:hAnsi="Baskerville Old Face"/>
          <w:szCs w:val="26"/>
        </w:rPr>
        <w:t xml:space="preserve">e </w:t>
      </w:r>
      <w:r w:rsidR="00140867">
        <w:rPr>
          <w:rFonts w:ascii="Baskerville Old Face" w:hAnsi="Baskerville Old Face"/>
          <w:szCs w:val="26"/>
        </w:rPr>
        <w:t>si mescoli</w:t>
      </w:r>
      <w:r w:rsidR="00016274">
        <w:rPr>
          <w:rFonts w:ascii="Baskerville Old Face" w:hAnsi="Baskerville Old Face"/>
          <w:szCs w:val="26"/>
        </w:rPr>
        <w:t>. Dopo circa cinque minuti</w:t>
      </w:r>
      <w:r w:rsidR="008B062B">
        <w:rPr>
          <w:rFonts w:ascii="Baskerville Old Face" w:hAnsi="Baskerville Old Face"/>
          <w:szCs w:val="26"/>
        </w:rPr>
        <w:t>,</w:t>
      </w:r>
      <w:r w:rsidR="00016274">
        <w:rPr>
          <w:rFonts w:ascii="Baskerville Old Face" w:hAnsi="Baskerville Old Face"/>
          <w:szCs w:val="26"/>
        </w:rPr>
        <w:t xml:space="preserve"> </w:t>
      </w:r>
      <w:r w:rsidR="00140867">
        <w:rPr>
          <w:rFonts w:ascii="Baskerville Old Face" w:hAnsi="Baskerville Old Face"/>
          <w:szCs w:val="26"/>
        </w:rPr>
        <w:t xml:space="preserve">l’aggiunta dell’aceto causa la </w:t>
      </w:r>
      <w:r w:rsidR="008B062B">
        <w:rPr>
          <w:rFonts w:ascii="Baskerville Old Face" w:hAnsi="Baskerville Old Face"/>
          <w:szCs w:val="26"/>
        </w:rPr>
        <w:t>scomposizione</w:t>
      </w:r>
      <w:r w:rsidR="00140867">
        <w:rPr>
          <w:rFonts w:ascii="Baskerville Old Face" w:hAnsi="Baskerville Old Face"/>
          <w:szCs w:val="26"/>
        </w:rPr>
        <w:t xml:space="preserve"> del latte in due </w:t>
      </w:r>
      <w:r w:rsidR="00A3516B">
        <w:rPr>
          <w:rFonts w:ascii="Baskerville Old Face" w:hAnsi="Baskerville Old Face"/>
          <w:szCs w:val="26"/>
        </w:rPr>
        <w:t>fasi</w:t>
      </w:r>
      <w:r w:rsidR="00140867">
        <w:rPr>
          <w:rFonts w:ascii="Baskerville Old Face" w:hAnsi="Baskerville Old Face"/>
          <w:szCs w:val="26"/>
        </w:rPr>
        <w:t xml:space="preserve"> evidentemente differenti</w:t>
      </w:r>
      <w:r w:rsidR="00C4145E">
        <w:rPr>
          <w:rFonts w:ascii="Baskerville Old Face" w:hAnsi="Baskerville Old Face"/>
          <w:szCs w:val="26"/>
        </w:rPr>
        <w:t xml:space="preserve">: una parte </w:t>
      </w:r>
      <w:r w:rsidR="00016274">
        <w:rPr>
          <w:rFonts w:ascii="Baskerville Old Face" w:hAnsi="Baskerville Old Face"/>
          <w:szCs w:val="26"/>
        </w:rPr>
        <w:t>bianca</w:t>
      </w:r>
      <w:r w:rsidR="00C4145E">
        <w:rPr>
          <w:rFonts w:ascii="Baskerville Old Face" w:hAnsi="Baskerville Old Face"/>
          <w:szCs w:val="26"/>
        </w:rPr>
        <w:t xml:space="preserve">stra, </w:t>
      </w:r>
      <w:r w:rsidR="008B062B" w:rsidRPr="00A5444A">
        <w:rPr>
          <w:rFonts w:ascii="Baskerville Old Face" w:hAnsi="Baskerville Old Face"/>
          <w:szCs w:val="26"/>
        </w:rPr>
        <w:t>quale</w:t>
      </w:r>
      <w:r w:rsidR="00C4145E" w:rsidRPr="00A5444A">
        <w:rPr>
          <w:rFonts w:ascii="Baskerville Old Face" w:hAnsi="Baskerville Old Face"/>
          <w:szCs w:val="26"/>
        </w:rPr>
        <w:t xml:space="preserve"> addensamento delle particelle di grasso e delle caseine(un tipo particolare di proteine contenute nei latticini) pr</w:t>
      </w:r>
      <w:r w:rsidR="008B062B" w:rsidRPr="00A5444A">
        <w:rPr>
          <w:rFonts w:ascii="Baskerville Old Face" w:hAnsi="Baskerville Old Face"/>
          <w:szCs w:val="26"/>
        </w:rPr>
        <w:t>esenti in sospensione nel latte</w:t>
      </w:r>
      <w:r w:rsidR="00A5444A">
        <w:rPr>
          <w:rFonts w:ascii="Baskerville Old Face" w:hAnsi="Baskerville Old Face"/>
          <w:szCs w:val="26"/>
        </w:rPr>
        <w:t>,</w:t>
      </w:r>
      <w:r w:rsidR="00016274">
        <w:rPr>
          <w:rFonts w:ascii="Baskerville Old Face" w:hAnsi="Baskerville Old Face"/>
          <w:szCs w:val="26"/>
        </w:rPr>
        <w:t xml:space="preserve"> e una parte più liquida giallastra</w:t>
      </w:r>
      <w:r w:rsidR="00A3516B">
        <w:rPr>
          <w:rFonts w:ascii="Baskerville Old Face" w:hAnsi="Baskerville Old Face"/>
          <w:szCs w:val="26"/>
        </w:rPr>
        <w:t>, il siero</w:t>
      </w:r>
      <w:r w:rsidR="00A5444A">
        <w:rPr>
          <w:rFonts w:ascii="Baskerville Old Face" w:hAnsi="Baskerville Old Face"/>
          <w:szCs w:val="26"/>
        </w:rPr>
        <w:t>. Si</w:t>
      </w:r>
      <w:r w:rsidR="00C4145E">
        <w:rPr>
          <w:rFonts w:ascii="Baskerville Old Face" w:hAnsi="Baskerville Old Face"/>
          <w:szCs w:val="26"/>
        </w:rPr>
        <w:t xml:space="preserve"> filtri</w:t>
      </w:r>
      <w:r w:rsidR="00016274">
        <w:rPr>
          <w:rFonts w:ascii="Baskerville Old Face" w:hAnsi="Baskerville Old Face"/>
          <w:szCs w:val="26"/>
        </w:rPr>
        <w:t xml:space="preserve"> il composto più denso tramite l’utilizzo </w:t>
      </w:r>
      <w:r w:rsidR="00140867">
        <w:rPr>
          <w:rFonts w:ascii="Baskerville Old Face" w:hAnsi="Baskerville Old Face"/>
          <w:szCs w:val="26"/>
        </w:rPr>
        <w:t xml:space="preserve">di un </w:t>
      </w:r>
      <w:r w:rsidR="00016274">
        <w:rPr>
          <w:rFonts w:ascii="Baskerville Old Face" w:hAnsi="Baskerville Old Face"/>
          <w:szCs w:val="26"/>
        </w:rPr>
        <w:t>imbuto e della carta da filtro</w:t>
      </w:r>
      <w:r w:rsidR="00140867">
        <w:rPr>
          <w:rFonts w:ascii="Baskerville Old Face" w:hAnsi="Baskerville Old Face"/>
          <w:szCs w:val="26"/>
        </w:rPr>
        <w:t>(una garza o della carta assorbente sono più che sufficienti</w:t>
      </w:r>
      <w:r w:rsidR="00A5444A">
        <w:rPr>
          <w:rFonts w:ascii="Baskerville Old Face" w:hAnsi="Baskerville Old Face"/>
          <w:szCs w:val="26"/>
        </w:rPr>
        <w:t>)</w:t>
      </w:r>
      <w:r w:rsidR="00A5444A" w:rsidRPr="00A5444A">
        <w:rPr>
          <w:rFonts w:ascii="Baskerville Old Face" w:hAnsi="Baskerville Old Face"/>
          <w:szCs w:val="26"/>
        </w:rPr>
        <w:t xml:space="preserve"> </w:t>
      </w:r>
      <w:r w:rsidR="00A5444A">
        <w:rPr>
          <w:rFonts w:ascii="Baskerville Old Face" w:hAnsi="Baskerville Old Face"/>
          <w:szCs w:val="26"/>
        </w:rPr>
        <w:t>e lo si strizzi</w:t>
      </w:r>
      <w:r w:rsidR="00016274">
        <w:rPr>
          <w:rFonts w:ascii="Baskerville Old Face" w:hAnsi="Baskerville Old Face"/>
          <w:szCs w:val="26"/>
        </w:rPr>
        <w:t xml:space="preserve">. </w:t>
      </w:r>
      <w:r w:rsidR="00C4145E">
        <w:rPr>
          <w:rFonts w:ascii="Baskerville Old Face" w:hAnsi="Baskerville Old Face"/>
          <w:szCs w:val="26"/>
        </w:rPr>
        <w:t>Dal momento che tali particelle si trovano comunemente sospese all’interno di un liquido</w:t>
      </w:r>
      <w:r w:rsidR="00A5444A">
        <w:rPr>
          <w:rFonts w:ascii="Baskerville Old Face" w:hAnsi="Baskerville Old Face"/>
          <w:szCs w:val="26"/>
        </w:rPr>
        <w:t xml:space="preserve"> ne consegue che</w:t>
      </w:r>
      <w:r w:rsidR="00C4145E">
        <w:rPr>
          <w:rFonts w:ascii="Baskerville Old Face" w:hAnsi="Baskerville Old Face"/>
          <w:szCs w:val="26"/>
        </w:rPr>
        <w:t xml:space="preserve"> il latte è un colloide.</w:t>
      </w:r>
      <w:r w:rsidR="00136E33">
        <w:rPr>
          <w:rFonts w:ascii="Baskerville Old Face" w:hAnsi="Baskerville Old Face"/>
          <w:szCs w:val="26"/>
        </w:rPr>
        <w:t xml:space="preserve"> </w:t>
      </w:r>
      <w:r w:rsidR="00140867">
        <w:rPr>
          <w:rFonts w:ascii="Baskerville Old Face" w:hAnsi="Baskerville Old Face"/>
          <w:szCs w:val="26"/>
        </w:rPr>
        <w:t xml:space="preserve">Si dia </w:t>
      </w:r>
      <w:r w:rsidR="00016274">
        <w:rPr>
          <w:rFonts w:ascii="Baskerville Old Face" w:hAnsi="Baskerville Old Face"/>
          <w:szCs w:val="26"/>
        </w:rPr>
        <w:t xml:space="preserve">poi forma a piacimento al composto gommoso </w:t>
      </w:r>
      <w:r w:rsidR="00A5444A">
        <w:rPr>
          <w:rFonts w:ascii="Baskerville Old Face" w:hAnsi="Baskerville Old Face"/>
          <w:szCs w:val="26"/>
        </w:rPr>
        <w:t>ottenuto dalla filtrazione</w:t>
      </w:r>
      <w:r w:rsidR="00016274">
        <w:rPr>
          <w:rFonts w:ascii="Baskerville Old Face" w:hAnsi="Baskerville Old Face"/>
          <w:szCs w:val="26"/>
        </w:rPr>
        <w:t xml:space="preserve">: </w:t>
      </w:r>
      <w:r w:rsidR="00140867">
        <w:rPr>
          <w:rFonts w:ascii="Baskerville Old Face" w:hAnsi="Baskerville Old Face"/>
          <w:szCs w:val="26"/>
        </w:rPr>
        <w:t>nel video sono stati utilizzati</w:t>
      </w:r>
      <w:r w:rsidR="00016274">
        <w:rPr>
          <w:rFonts w:ascii="Baskerville Old Face" w:hAnsi="Baskerville Old Face"/>
          <w:szCs w:val="26"/>
        </w:rPr>
        <w:t xml:space="preserve"> </w:t>
      </w:r>
      <w:r w:rsidR="00140867">
        <w:rPr>
          <w:rFonts w:ascii="Baskerville Old Face" w:hAnsi="Baskerville Old Face"/>
          <w:szCs w:val="26"/>
        </w:rPr>
        <w:t xml:space="preserve">stampi per cupcakes, </w:t>
      </w:r>
      <w:r w:rsidR="00016274">
        <w:rPr>
          <w:rFonts w:ascii="Baskerville Old Face" w:hAnsi="Baskerville Old Face"/>
          <w:szCs w:val="26"/>
        </w:rPr>
        <w:t>alcune formine pe</w:t>
      </w:r>
      <w:r w:rsidR="00140867">
        <w:rPr>
          <w:rFonts w:ascii="Baskerville Old Face" w:hAnsi="Baskerville Old Face"/>
          <w:szCs w:val="26"/>
        </w:rPr>
        <w:t>r ghiaccio oppure è possibile appiattire lo strato</w:t>
      </w:r>
      <w:r w:rsidR="00016274">
        <w:rPr>
          <w:rFonts w:ascii="Baskerville Old Face" w:hAnsi="Baskerville Old Face"/>
          <w:szCs w:val="26"/>
        </w:rPr>
        <w:t xml:space="preserve"> al fine di ottenere una lamina di spessore simile ad un foglio.</w:t>
      </w:r>
      <w:r w:rsidR="008238D3">
        <w:rPr>
          <w:rFonts w:ascii="Baskerville Old Face" w:hAnsi="Baskerville Old Face"/>
          <w:szCs w:val="26"/>
        </w:rPr>
        <w:t xml:space="preserve"> </w:t>
      </w:r>
      <w:r w:rsidR="00140867">
        <w:rPr>
          <w:rFonts w:ascii="Baskerville Old Face" w:hAnsi="Baskerville Old Face"/>
          <w:szCs w:val="26"/>
        </w:rPr>
        <w:t>Si lasci</w:t>
      </w:r>
      <w:r w:rsidR="008238D3">
        <w:rPr>
          <w:rFonts w:ascii="Baskerville Old Face" w:hAnsi="Baskerville Old Face"/>
          <w:szCs w:val="26"/>
        </w:rPr>
        <w:t xml:space="preserve"> asciugare per circa tre giorni(</w:t>
      </w:r>
      <w:r w:rsidR="00140867">
        <w:rPr>
          <w:rFonts w:ascii="Baskerville Old Face" w:hAnsi="Baskerville Old Face"/>
          <w:szCs w:val="26"/>
        </w:rPr>
        <w:t>poco di più per le forme di spessore superiore</w:t>
      </w:r>
      <w:r w:rsidR="008238D3">
        <w:rPr>
          <w:rFonts w:ascii="Baskerville Old Face" w:hAnsi="Baskerville Old Face"/>
          <w:szCs w:val="26"/>
        </w:rPr>
        <w:t>).</w:t>
      </w:r>
      <w:r w:rsidR="00A3516B">
        <w:rPr>
          <w:rFonts w:ascii="Baskerville Old Face" w:hAnsi="Baskerville Old Face"/>
          <w:szCs w:val="26"/>
        </w:rPr>
        <w:t xml:space="preserve"> </w:t>
      </w:r>
    </w:p>
    <w:p w:rsidR="00E33AAE" w:rsidRDefault="00404FAA" w:rsidP="00A3516B">
      <w:pPr>
        <w:tabs>
          <w:tab w:val="left" w:leader="dot" w:pos="709"/>
          <w:tab w:val="left" w:pos="4470"/>
        </w:tabs>
        <w:spacing w:after="0" w:line="20" w:lineRule="atLeast"/>
        <w:ind w:left="0"/>
        <w:jc w:val="both"/>
        <w:rPr>
          <w:rFonts w:ascii="Baskerville Old Face" w:hAnsi="Baskerville Old Face"/>
          <w:szCs w:val="26"/>
        </w:rPr>
      </w:pPr>
      <w:r>
        <w:rPr>
          <w:rFonts w:ascii="Baskerville Old Face" w:hAnsi="Baskerville Old Face"/>
          <w:szCs w:val="26"/>
        </w:rPr>
        <w:t xml:space="preserve">Il risultato è un </w:t>
      </w:r>
      <w:r w:rsidR="00A3516B">
        <w:rPr>
          <w:rFonts w:ascii="Baskerville Old Face" w:hAnsi="Baskerville Old Face"/>
          <w:szCs w:val="26"/>
        </w:rPr>
        <w:t>materiale</w:t>
      </w:r>
      <w:r>
        <w:rPr>
          <w:rFonts w:ascii="Baskerville Old Face" w:hAnsi="Baskerville Old Face"/>
          <w:szCs w:val="26"/>
        </w:rPr>
        <w:t xml:space="preserve"> </w:t>
      </w:r>
      <w:r w:rsidR="00A3516B">
        <w:rPr>
          <w:rFonts w:ascii="Baskerville Old Face" w:hAnsi="Baskerville Old Face"/>
          <w:szCs w:val="26"/>
        </w:rPr>
        <w:t>utilizzabile in sostituzione alla plastica sintetica, la</w:t>
      </w:r>
      <w:r>
        <w:rPr>
          <w:rFonts w:ascii="Baskerville Old Face" w:hAnsi="Baskerville Old Face"/>
          <w:szCs w:val="26"/>
        </w:rPr>
        <w:t xml:space="preserve"> </w:t>
      </w:r>
      <w:r>
        <w:rPr>
          <w:rFonts w:ascii="Segoe Script" w:hAnsi="Segoe Script"/>
          <w:color w:val="00B0F0"/>
          <w:szCs w:val="26"/>
        </w:rPr>
        <w:t>Plastica Biodegradabile</w:t>
      </w:r>
      <w:r w:rsidRPr="00253A5F">
        <w:rPr>
          <w:rFonts w:ascii="Segoe Script" w:hAnsi="Segoe Script"/>
          <w:szCs w:val="26"/>
        </w:rPr>
        <w:t>.</w:t>
      </w:r>
      <w:r w:rsidRPr="00404FAA">
        <w:rPr>
          <w:rFonts w:ascii="Baskerville Old Face" w:hAnsi="Baskerville Old Face"/>
          <w:szCs w:val="26"/>
        </w:rPr>
        <w:t xml:space="preserve"> </w:t>
      </w:r>
    </w:p>
    <w:p w:rsidR="00E458F3" w:rsidRDefault="00E458F3" w:rsidP="00E458F3">
      <w:pPr>
        <w:tabs>
          <w:tab w:val="left" w:pos="4470"/>
        </w:tabs>
        <w:spacing w:after="0"/>
        <w:ind w:left="0"/>
        <w:jc w:val="both"/>
        <w:rPr>
          <w:rFonts w:ascii="Baskerville Old Face" w:hAnsi="Baskerville Old Face"/>
          <w:b/>
          <w:color w:val="002060"/>
          <w:sz w:val="32"/>
          <w:szCs w:val="26"/>
        </w:rPr>
      </w:pPr>
      <w:r w:rsidRPr="00E458F3">
        <w:rPr>
          <w:rFonts w:ascii="Baskerville Old Face" w:hAnsi="Baskerville Old Face"/>
          <w:b/>
          <w:color w:val="002060"/>
          <w:sz w:val="32"/>
          <w:szCs w:val="26"/>
        </w:rPr>
        <w:t>Conclusione</w:t>
      </w:r>
    </w:p>
    <w:p w:rsidR="00E458F3" w:rsidRPr="00E458F3" w:rsidRDefault="00E458F3" w:rsidP="00E458F3">
      <w:pPr>
        <w:tabs>
          <w:tab w:val="left" w:leader="dot" w:pos="709"/>
          <w:tab w:val="left" w:pos="4470"/>
        </w:tabs>
        <w:spacing w:after="0"/>
        <w:ind w:left="0"/>
        <w:jc w:val="both"/>
        <w:rPr>
          <w:rFonts w:ascii="Baskerville Old Face" w:hAnsi="Baskerville Old Face"/>
          <w:b/>
          <w:color w:val="002060"/>
          <w:sz w:val="32"/>
          <w:szCs w:val="26"/>
        </w:rPr>
      </w:pPr>
      <w:r w:rsidRPr="00E458F3">
        <w:rPr>
          <w:rFonts w:ascii="Baskerville Old Face" w:hAnsi="Baskerville Old Face"/>
          <w:szCs w:val="26"/>
        </w:rPr>
        <w:t xml:space="preserve">La </w:t>
      </w:r>
      <w:r>
        <w:rPr>
          <w:rFonts w:ascii="Baskerville Old Face" w:hAnsi="Baskerville Old Face"/>
          <w:szCs w:val="26"/>
        </w:rPr>
        <w:t xml:space="preserve">scelta di questi esperimenti ed i materiali utilizzati per realizzarli è stata adattata all’ambito domestico </w:t>
      </w:r>
      <w:r w:rsidR="00CD31D0">
        <w:rPr>
          <w:rFonts w:ascii="Baskerville Old Face" w:hAnsi="Baskerville Old Face"/>
          <w:szCs w:val="26"/>
        </w:rPr>
        <w:t>per stimolare</w:t>
      </w:r>
      <w:r>
        <w:rPr>
          <w:rFonts w:ascii="Baskerville Old Face" w:hAnsi="Baskerville Old Face"/>
          <w:szCs w:val="26"/>
        </w:rPr>
        <w:t xml:space="preserve"> gli studenti a sc</w:t>
      </w:r>
      <w:r w:rsidR="00CD31D0">
        <w:rPr>
          <w:rFonts w:ascii="Baskerville Old Face" w:hAnsi="Baskerville Old Face"/>
          <w:szCs w:val="26"/>
        </w:rPr>
        <w:t>oprire e a creare persino in tempo di pandemia:</w:t>
      </w:r>
      <w:r>
        <w:rPr>
          <w:rFonts w:ascii="Baskerville Old Face" w:hAnsi="Baskerville Old Face"/>
          <w:szCs w:val="26"/>
        </w:rPr>
        <w:t xml:space="preserve"> non tutti </w:t>
      </w:r>
      <w:r w:rsidR="00CD31D0">
        <w:rPr>
          <w:rFonts w:ascii="Baskerville Old Face" w:hAnsi="Baskerville Old Face"/>
          <w:szCs w:val="26"/>
        </w:rPr>
        <w:t xml:space="preserve">infatti </w:t>
      </w:r>
      <w:r w:rsidR="00A5444A">
        <w:rPr>
          <w:rFonts w:ascii="Baskerville Old Face" w:hAnsi="Baskerville Old Face"/>
          <w:szCs w:val="26"/>
        </w:rPr>
        <w:t xml:space="preserve">hanno </w:t>
      </w:r>
      <w:r>
        <w:rPr>
          <w:rFonts w:ascii="Baskerville Old Face" w:hAnsi="Baskerville Old Face"/>
          <w:szCs w:val="26"/>
        </w:rPr>
        <w:t>la possibilità di utilizzare materiali e strumentazio</w:t>
      </w:r>
      <w:r w:rsidR="00CD31D0">
        <w:rPr>
          <w:rFonts w:ascii="Baskerville Old Face" w:hAnsi="Baskerville Old Face"/>
          <w:szCs w:val="26"/>
        </w:rPr>
        <w:t xml:space="preserve">ni sofisticate </w:t>
      </w:r>
      <w:r w:rsidR="006512F2">
        <w:rPr>
          <w:rFonts w:ascii="Baskerville Old Face" w:hAnsi="Baskerville Old Face"/>
          <w:szCs w:val="26"/>
        </w:rPr>
        <w:t>al fine di</w:t>
      </w:r>
      <w:r>
        <w:rPr>
          <w:rFonts w:ascii="Baskerville Old Face" w:hAnsi="Baskerville Old Face"/>
          <w:szCs w:val="26"/>
        </w:rPr>
        <w:t xml:space="preserve"> </w:t>
      </w:r>
      <w:r w:rsidR="00372A8B">
        <w:rPr>
          <w:rFonts w:ascii="Baskerville Old Face" w:hAnsi="Baskerville Old Face"/>
          <w:szCs w:val="26"/>
        </w:rPr>
        <w:t>applicare</w:t>
      </w:r>
      <w:r>
        <w:rPr>
          <w:rFonts w:ascii="Baskerville Old Face" w:hAnsi="Baskerville Old Face"/>
          <w:szCs w:val="26"/>
        </w:rPr>
        <w:t xml:space="preserve"> la teoria </w:t>
      </w:r>
      <w:r w:rsidR="006F2E8B">
        <w:rPr>
          <w:rFonts w:ascii="Baskerville Old Face" w:hAnsi="Baskerville Old Face"/>
          <w:szCs w:val="26"/>
        </w:rPr>
        <w:t>alla base</w:t>
      </w:r>
      <w:r w:rsidR="00CD31D0">
        <w:rPr>
          <w:rFonts w:ascii="Baskerville Old Face" w:hAnsi="Baskerville Old Face"/>
          <w:szCs w:val="26"/>
        </w:rPr>
        <w:t xml:space="preserve"> </w:t>
      </w:r>
      <w:r w:rsidR="006F2E8B">
        <w:rPr>
          <w:rFonts w:ascii="Baskerville Old Face" w:hAnsi="Baskerville Old Face"/>
          <w:szCs w:val="26"/>
        </w:rPr>
        <w:t>de</w:t>
      </w:r>
      <w:r w:rsidR="00CD31D0">
        <w:rPr>
          <w:rFonts w:ascii="Baskerville Old Face" w:hAnsi="Baskerville Old Face"/>
          <w:szCs w:val="26"/>
        </w:rPr>
        <w:t>i</w:t>
      </w:r>
      <w:r>
        <w:rPr>
          <w:rFonts w:ascii="Baskerville Old Face" w:hAnsi="Baskerville Old Face"/>
          <w:szCs w:val="26"/>
        </w:rPr>
        <w:t xml:space="preserve"> fenomeni fisici e chimici.</w:t>
      </w:r>
    </w:p>
    <w:p w:rsidR="006512F2" w:rsidRDefault="00E33AAE" w:rsidP="00E33AAE">
      <w:pPr>
        <w:tabs>
          <w:tab w:val="left" w:leader="dot" w:pos="709"/>
          <w:tab w:val="left" w:pos="4470"/>
        </w:tabs>
        <w:spacing w:after="0"/>
        <w:ind w:left="0"/>
        <w:jc w:val="both"/>
        <w:rPr>
          <w:rFonts w:ascii="Baskerville Old Face" w:hAnsi="Baskerville Old Face"/>
          <w:szCs w:val="26"/>
        </w:rPr>
      </w:pPr>
      <w:r w:rsidRPr="00C4145E">
        <w:rPr>
          <w:rFonts w:ascii="Baskerville Old Face" w:hAnsi="Baskerville Old Face"/>
          <w:szCs w:val="26"/>
        </w:rPr>
        <w:t xml:space="preserve">Il mondo dei colloidi è </w:t>
      </w:r>
      <w:r>
        <w:rPr>
          <w:rFonts w:ascii="Baskerville Old Face" w:hAnsi="Baskerville Old Face"/>
          <w:szCs w:val="26"/>
        </w:rPr>
        <w:t xml:space="preserve">poco conosciuto </w:t>
      </w:r>
      <w:r w:rsidRPr="00C4145E">
        <w:rPr>
          <w:rFonts w:ascii="Baskerville Old Face" w:hAnsi="Baskerville Old Face"/>
          <w:szCs w:val="26"/>
        </w:rPr>
        <w:t xml:space="preserve">ma </w:t>
      </w:r>
      <w:r>
        <w:rPr>
          <w:rFonts w:ascii="Baskerville Old Face" w:hAnsi="Baskerville Old Face"/>
          <w:szCs w:val="26"/>
        </w:rPr>
        <w:t xml:space="preserve">esso ricopre un ruolo </w:t>
      </w:r>
      <w:r w:rsidR="00372A8B">
        <w:rPr>
          <w:rFonts w:ascii="Baskerville Old Face" w:hAnsi="Baskerville Old Face"/>
          <w:szCs w:val="26"/>
        </w:rPr>
        <w:t>fondamentale</w:t>
      </w:r>
      <w:r>
        <w:rPr>
          <w:rFonts w:ascii="Baskerville Old Face" w:hAnsi="Baskerville Old Face"/>
          <w:szCs w:val="26"/>
        </w:rPr>
        <w:t xml:space="preserve"> </w:t>
      </w:r>
      <w:r w:rsidR="00E458F3">
        <w:rPr>
          <w:rFonts w:ascii="Baskerville Old Face" w:hAnsi="Baskerville Old Face"/>
          <w:szCs w:val="26"/>
        </w:rPr>
        <w:t>nel</w:t>
      </w:r>
      <w:r w:rsidR="00372A8B">
        <w:rPr>
          <w:rFonts w:ascii="Baskerville Old Face" w:hAnsi="Baskerville Old Face"/>
          <w:szCs w:val="26"/>
        </w:rPr>
        <w:t xml:space="preserve">l’ambito </w:t>
      </w:r>
      <w:r w:rsidR="00E458F3">
        <w:rPr>
          <w:rFonts w:ascii="Baskerville Old Face" w:hAnsi="Baskerville Old Face"/>
          <w:szCs w:val="26"/>
        </w:rPr>
        <w:t xml:space="preserve">dei </w:t>
      </w:r>
      <w:r w:rsidRPr="00C4145E">
        <w:rPr>
          <w:rFonts w:ascii="Baskerville Old Face" w:hAnsi="Baskerville Old Face"/>
          <w:szCs w:val="26"/>
        </w:rPr>
        <w:t xml:space="preserve">fenomeni naturali e artificiali che </w:t>
      </w:r>
      <w:r w:rsidR="00372A8B">
        <w:rPr>
          <w:rFonts w:ascii="Baskerville Old Face" w:hAnsi="Baskerville Old Face"/>
          <w:szCs w:val="26"/>
        </w:rPr>
        <w:t>fanno parte del vivere quotidiano</w:t>
      </w:r>
      <w:r w:rsidRPr="00C4145E">
        <w:rPr>
          <w:rFonts w:ascii="Baskerville Old Face" w:hAnsi="Baskerville Old Face"/>
          <w:szCs w:val="26"/>
        </w:rPr>
        <w:t xml:space="preserve">. </w:t>
      </w:r>
    </w:p>
    <w:p w:rsidR="00E33AAE" w:rsidRDefault="00E33AAE" w:rsidP="00E33AAE">
      <w:pPr>
        <w:tabs>
          <w:tab w:val="left" w:leader="dot" w:pos="709"/>
          <w:tab w:val="left" w:pos="4470"/>
        </w:tabs>
        <w:spacing w:after="0"/>
        <w:ind w:left="0"/>
        <w:jc w:val="both"/>
        <w:rPr>
          <w:rFonts w:ascii="Baskerville Old Face" w:hAnsi="Baskerville Old Face"/>
          <w:szCs w:val="26"/>
        </w:rPr>
      </w:pPr>
      <w:r>
        <w:rPr>
          <w:rFonts w:ascii="Baskerville Old Face" w:hAnsi="Baskerville Old Face"/>
          <w:szCs w:val="26"/>
        </w:rPr>
        <w:t>Queste sostanze</w:t>
      </w:r>
      <w:r w:rsidR="00E458F3">
        <w:rPr>
          <w:rFonts w:ascii="Baskerville Old Face" w:hAnsi="Baskerville Old Face"/>
          <w:szCs w:val="26"/>
        </w:rPr>
        <w:t xml:space="preserve"> </w:t>
      </w:r>
      <w:r>
        <w:rPr>
          <w:rFonts w:ascii="Baskerville Old Face" w:hAnsi="Baskerville Old Face"/>
          <w:szCs w:val="26"/>
        </w:rPr>
        <w:t xml:space="preserve">sono </w:t>
      </w:r>
      <w:r w:rsidR="00372A8B">
        <w:rPr>
          <w:rFonts w:ascii="Baskerville Old Face" w:hAnsi="Baskerville Old Face"/>
          <w:szCs w:val="26"/>
        </w:rPr>
        <w:t>tutt’oggi oggetto di studio</w:t>
      </w:r>
      <w:r w:rsidRPr="00C4145E">
        <w:rPr>
          <w:rFonts w:ascii="Baskerville Old Face" w:hAnsi="Baskerville Old Face"/>
          <w:szCs w:val="26"/>
        </w:rPr>
        <w:t xml:space="preserve">: </w:t>
      </w:r>
      <w:r w:rsidR="00E458F3">
        <w:rPr>
          <w:rFonts w:ascii="Baskerville Old Face" w:hAnsi="Baskerville Old Face"/>
          <w:szCs w:val="26"/>
        </w:rPr>
        <w:t>ciò</w:t>
      </w:r>
      <w:r w:rsidRPr="00C4145E">
        <w:rPr>
          <w:rFonts w:ascii="Baskerville Old Face" w:hAnsi="Baskerville Old Face"/>
          <w:szCs w:val="26"/>
        </w:rPr>
        <w:t xml:space="preserve"> </w:t>
      </w:r>
      <w:r w:rsidR="006512F2">
        <w:rPr>
          <w:rFonts w:ascii="Baskerville Old Face" w:hAnsi="Baskerville Old Face"/>
          <w:szCs w:val="26"/>
        </w:rPr>
        <w:t>fa</w:t>
      </w:r>
      <w:r w:rsidRPr="00C4145E">
        <w:rPr>
          <w:rFonts w:ascii="Baskerville Old Face" w:hAnsi="Baskerville Old Face"/>
          <w:szCs w:val="26"/>
        </w:rPr>
        <w:t xml:space="preserve"> capire come </w:t>
      </w:r>
      <w:r w:rsidR="00372A8B">
        <w:rPr>
          <w:rFonts w:ascii="Baskerville Old Face" w:hAnsi="Baskerville Old Face"/>
          <w:szCs w:val="26"/>
        </w:rPr>
        <w:t xml:space="preserve">tali </w:t>
      </w:r>
      <w:r w:rsidR="006F2E8B">
        <w:rPr>
          <w:rFonts w:ascii="Baskerville Old Face" w:hAnsi="Baskerville Old Face"/>
          <w:szCs w:val="26"/>
        </w:rPr>
        <w:t>miscugli</w:t>
      </w:r>
      <w:r>
        <w:rPr>
          <w:rFonts w:ascii="Baskerville Old Face" w:hAnsi="Baskerville Old Face"/>
          <w:szCs w:val="26"/>
        </w:rPr>
        <w:t xml:space="preserve"> intermedi</w:t>
      </w:r>
      <w:r w:rsidRPr="00C4145E">
        <w:rPr>
          <w:rFonts w:ascii="Baskerville Old Face" w:hAnsi="Baskerville Old Face"/>
          <w:szCs w:val="26"/>
        </w:rPr>
        <w:t xml:space="preserve"> siano molto più special</w:t>
      </w:r>
      <w:r>
        <w:rPr>
          <w:rFonts w:ascii="Baskerville Old Face" w:hAnsi="Baskerville Old Face"/>
          <w:szCs w:val="26"/>
        </w:rPr>
        <w:t>i e comuni di quanto in realtà si possa immaginare</w:t>
      </w:r>
      <w:r w:rsidRPr="00C4145E">
        <w:rPr>
          <w:rFonts w:ascii="Baskerville Old Face" w:hAnsi="Baskerville Old Face"/>
          <w:szCs w:val="26"/>
        </w:rPr>
        <w:t>.</w:t>
      </w:r>
    </w:p>
    <w:p w:rsidR="006F2E8B" w:rsidRDefault="006F2E8B" w:rsidP="00F64FE8">
      <w:pPr>
        <w:tabs>
          <w:tab w:val="left" w:leader="dot" w:pos="709"/>
          <w:tab w:val="left" w:pos="4470"/>
        </w:tabs>
        <w:spacing w:after="0"/>
        <w:ind w:left="0"/>
        <w:rPr>
          <w:rFonts w:ascii="Baskerville Old Face" w:hAnsi="Baskerville Old Face"/>
          <w:szCs w:val="26"/>
        </w:rPr>
      </w:pPr>
    </w:p>
    <w:p w:rsidR="006F2E8B" w:rsidRDefault="00E458F3" w:rsidP="00F64FE8">
      <w:pPr>
        <w:tabs>
          <w:tab w:val="left" w:leader="dot" w:pos="709"/>
          <w:tab w:val="left" w:pos="4470"/>
        </w:tabs>
        <w:spacing w:after="0"/>
        <w:ind w:left="0"/>
        <w:rPr>
          <w:rFonts w:ascii="Baskerville Old Face" w:hAnsi="Baskerville Old Face"/>
          <w:szCs w:val="26"/>
        </w:rPr>
      </w:pPr>
      <w:r>
        <w:rPr>
          <w:rFonts w:ascii="Baskerville Old Face" w:hAnsi="Baskerville Old Face"/>
          <w:szCs w:val="26"/>
        </w:rPr>
        <w:t>Per scoprir</w:t>
      </w:r>
      <w:r w:rsidR="006F2E8B">
        <w:rPr>
          <w:rFonts w:ascii="Baskerville Old Face" w:hAnsi="Baskerville Old Face"/>
          <w:szCs w:val="26"/>
        </w:rPr>
        <w:t>n</w:t>
      </w:r>
      <w:r>
        <w:rPr>
          <w:rFonts w:ascii="Baskerville Old Face" w:hAnsi="Baskerville Old Face"/>
          <w:szCs w:val="26"/>
        </w:rPr>
        <w:t>e</w:t>
      </w:r>
      <w:r w:rsidR="006F2E8B">
        <w:rPr>
          <w:rFonts w:ascii="Baskerville Old Face" w:hAnsi="Baskerville Old Face"/>
          <w:szCs w:val="26"/>
        </w:rPr>
        <w:t xml:space="preserve"> di</w:t>
      </w:r>
      <w:r>
        <w:rPr>
          <w:rFonts w:ascii="Baskerville Old Face" w:hAnsi="Baskerville Old Face"/>
          <w:szCs w:val="26"/>
        </w:rPr>
        <w:t xml:space="preserve"> più</w:t>
      </w:r>
      <w:r w:rsidR="006F2E8B">
        <w:rPr>
          <w:rFonts w:ascii="Baskerville Old Face" w:hAnsi="Baskerville Old Face"/>
          <w:szCs w:val="26"/>
        </w:rPr>
        <w:t xml:space="preserve"> riguardo i colloidi</w:t>
      </w:r>
      <w:r>
        <w:rPr>
          <w:rFonts w:ascii="Baskerville Old Face" w:hAnsi="Baskerville Old Face"/>
          <w:szCs w:val="26"/>
        </w:rPr>
        <w:t xml:space="preserve"> si consulti il sito: </w:t>
      </w:r>
    </w:p>
    <w:p w:rsidR="00E458F3" w:rsidRPr="00CD31D0" w:rsidRDefault="00F92B80" w:rsidP="00F64FE8">
      <w:pPr>
        <w:tabs>
          <w:tab w:val="left" w:leader="dot" w:pos="709"/>
          <w:tab w:val="left" w:pos="4470"/>
        </w:tabs>
        <w:spacing w:after="0"/>
        <w:ind w:left="0"/>
        <w:rPr>
          <w:rFonts w:ascii="Baskerville Old Face" w:hAnsi="Baskerville Old Face"/>
          <w:sz w:val="26"/>
          <w:szCs w:val="26"/>
        </w:rPr>
      </w:pPr>
      <w:hyperlink r:id="rId13" w:history="1">
        <w:r w:rsidR="00F64FE8" w:rsidRPr="00CD31D0">
          <w:rPr>
            <w:rStyle w:val="Collegamentoipertestuale"/>
            <w:rFonts w:ascii="Baskerville Old Face" w:hAnsi="Baskerville Old Face"/>
          </w:rPr>
          <w:t>https://www.alfatest.it/settore/dispersioni-colloidali-e-nanoparticelle</w:t>
        </w:r>
      </w:hyperlink>
    </w:p>
    <w:p w:rsidR="00E458F3" w:rsidRDefault="00E458F3" w:rsidP="00E33AAE">
      <w:pPr>
        <w:tabs>
          <w:tab w:val="left" w:leader="dot" w:pos="709"/>
          <w:tab w:val="left" w:pos="4470"/>
        </w:tabs>
        <w:spacing w:after="0"/>
        <w:ind w:left="0"/>
        <w:jc w:val="both"/>
      </w:pPr>
    </w:p>
    <w:p w:rsidR="00E458F3" w:rsidRDefault="00E458F3" w:rsidP="00E33AAE">
      <w:pPr>
        <w:tabs>
          <w:tab w:val="left" w:leader="dot" w:pos="709"/>
          <w:tab w:val="left" w:pos="4470"/>
        </w:tabs>
        <w:spacing w:after="0"/>
        <w:ind w:left="0"/>
        <w:jc w:val="both"/>
      </w:pPr>
    </w:p>
    <w:p w:rsidR="00E458F3" w:rsidRDefault="00E458F3" w:rsidP="00E33AAE">
      <w:pPr>
        <w:tabs>
          <w:tab w:val="left" w:leader="dot" w:pos="709"/>
          <w:tab w:val="left" w:pos="4470"/>
        </w:tabs>
        <w:spacing w:after="0"/>
        <w:ind w:left="0"/>
        <w:jc w:val="both"/>
      </w:pPr>
    </w:p>
    <w:p w:rsidR="00F9275B" w:rsidRPr="00C4145E" w:rsidRDefault="00F92B80" w:rsidP="00E33AAE">
      <w:pPr>
        <w:tabs>
          <w:tab w:val="left" w:leader="dot" w:pos="709"/>
          <w:tab w:val="left" w:pos="4470"/>
        </w:tabs>
        <w:spacing w:after="0"/>
        <w:ind w:left="0"/>
        <w:jc w:val="both"/>
      </w:pPr>
      <w:r>
        <w:rPr>
          <w:noProof/>
        </w:rPr>
        <w:pict>
          <v:shape id="_x0000_s1028" type="#_x0000_t202" style="position:absolute;left:0;text-align:left;margin-left:-15.15pt;margin-top:510.3pt;width:525.9pt;height:155.2pt;z-index:251659264" strokecolor="#00b0f0" strokeweight="6pt">
            <v:stroke linestyle="thickBetweenThin"/>
            <v:textbox style="mso-next-textbox:#_x0000_s1028">
              <w:txbxContent>
                <w:p w:rsidR="008238D3" w:rsidRPr="00265659" w:rsidRDefault="004A5831" w:rsidP="004A5831">
                  <w:pPr>
                    <w:spacing w:after="120"/>
                    <w:ind w:left="0"/>
                    <w:rPr>
                      <w:rFonts w:ascii="Comic Sans MS" w:hAnsi="Comic Sans MS"/>
                      <w:b/>
                      <w:color w:val="00B0F0"/>
                    </w:rPr>
                  </w:pPr>
                  <w:r>
                    <w:rPr>
                      <w:rFonts w:ascii="Comic Sans MS" w:hAnsi="Comic Sans MS"/>
                      <w:b/>
                      <w:color w:val="00B0F0"/>
                    </w:rPr>
                    <w:t>Sitografia e bibliografia</w:t>
                  </w:r>
                </w:p>
                <w:p w:rsidR="008238D3" w:rsidRPr="00265659" w:rsidRDefault="008238D3" w:rsidP="0094606D">
                  <w:pPr>
                    <w:spacing w:after="0"/>
                    <w:ind w:left="0"/>
                    <w:rPr>
                      <w:rFonts w:ascii="Baskerville Old Face" w:hAnsi="Baskerville Old Face"/>
                    </w:rPr>
                  </w:pPr>
                  <w:r w:rsidRPr="00265659">
                    <w:rPr>
                      <w:rFonts w:ascii="Baskerville Old Face" w:hAnsi="Baskerville Old Face"/>
                    </w:rPr>
                    <w:t xml:space="preserve">-Enciclopedia online: </w:t>
                  </w:r>
                  <w:hyperlink r:id="rId14" w:history="1">
                    <w:r w:rsidRPr="00265659">
                      <w:rPr>
                        <w:rStyle w:val="Collegamentoipertestuale"/>
                        <w:rFonts w:ascii="Baskerville Old Face" w:hAnsi="Baskerville Old Face"/>
                      </w:rPr>
                      <w:t>www.Sapere.it</w:t>
                    </w:r>
                  </w:hyperlink>
                </w:p>
                <w:p w:rsidR="008238D3" w:rsidRPr="00265659" w:rsidRDefault="008238D3" w:rsidP="0094606D">
                  <w:pPr>
                    <w:spacing w:after="0"/>
                    <w:ind w:left="0"/>
                    <w:rPr>
                      <w:rFonts w:ascii="Baskerville Old Face" w:hAnsi="Baskerville Old Face"/>
                    </w:rPr>
                  </w:pPr>
                  <w:r w:rsidRPr="00265659">
                    <w:rPr>
                      <w:rFonts w:ascii="Baskerville Old Face" w:hAnsi="Baskerville Old Face"/>
                    </w:rPr>
                    <w:t xml:space="preserve">-Colloidi Wikipedia: </w:t>
                  </w:r>
                  <w:hyperlink r:id="rId15" w:history="1">
                    <w:r w:rsidRPr="00265659">
                      <w:rPr>
                        <w:rStyle w:val="Collegamentoipertestuale"/>
                        <w:rFonts w:ascii="Baskerville Old Face" w:hAnsi="Baskerville Old Face"/>
                      </w:rPr>
                      <w:t>https://it.wikipedia.org/wiki/Colloide</w:t>
                    </w:r>
                  </w:hyperlink>
                  <w:r w:rsidRPr="00265659">
                    <w:rPr>
                      <w:rFonts w:ascii="Baskerville Old Face" w:hAnsi="Baskerville Old Face"/>
                    </w:rPr>
                    <w:t xml:space="preserve"> </w:t>
                  </w:r>
                </w:p>
                <w:p w:rsidR="008238D3" w:rsidRPr="00265659" w:rsidRDefault="008238D3" w:rsidP="0094606D">
                  <w:pPr>
                    <w:spacing w:after="0"/>
                    <w:ind w:left="0"/>
                    <w:rPr>
                      <w:rFonts w:ascii="Baskerville Old Face" w:hAnsi="Baskerville Old Face"/>
                    </w:rPr>
                  </w:pPr>
                  <w:r w:rsidRPr="00265659">
                    <w:rPr>
                      <w:rFonts w:ascii="Baskerville Old Face" w:hAnsi="Baskerville Old Face"/>
                    </w:rPr>
                    <w:t xml:space="preserve">-I Colloidi Chimica-online.it: </w:t>
                  </w:r>
                  <w:hyperlink r:id="rId16" w:history="1">
                    <w:r w:rsidRPr="00265659">
                      <w:rPr>
                        <w:rStyle w:val="Collegamentoipertestuale"/>
                        <w:rFonts w:ascii="Baskerville Old Face" w:hAnsi="Baskerville Old Face"/>
                      </w:rPr>
                      <w:t>https://www.chimica-online.it/download/colloidi.htm</w:t>
                    </w:r>
                  </w:hyperlink>
                  <w:r w:rsidRPr="00265659">
                    <w:rPr>
                      <w:rFonts w:ascii="Baskerville Old Face" w:hAnsi="Baskerville Old Face"/>
                    </w:rPr>
                    <w:t xml:space="preserve"> </w:t>
                  </w:r>
                </w:p>
                <w:p w:rsidR="008238D3" w:rsidRPr="00265659" w:rsidRDefault="008238D3" w:rsidP="0094606D">
                  <w:pPr>
                    <w:spacing w:after="0"/>
                    <w:ind w:left="0"/>
                    <w:rPr>
                      <w:rFonts w:ascii="Baskerville Old Face" w:hAnsi="Baskerville Old Face"/>
                    </w:rPr>
                  </w:pPr>
                  <w:r w:rsidRPr="00265659">
                    <w:rPr>
                      <w:rFonts w:ascii="Baskerville Old Face" w:hAnsi="Baskerville Old Face"/>
                    </w:rPr>
                    <w:t xml:space="preserve">-I Colloidi Chimichiamo.org: </w:t>
                  </w:r>
                  <w:hyperlink r:id="rId17" w:history="1">
                    <w:r w:rsidRPr="00265659">
                      <w:rPr>
                        <w:rStyle w:val="Collegamentoipertestuale"/>
                        <w:rFonts w:ascii="Baskerville Old Face" w:hAnsi="Baskerville Old Face"/>
                      </w:rPr>
                      <w:t>https://www.chimicamo.org/chimica-generale/i-colloidi/</w:t>
                    </w:r>
                  </w:hyperlink>
                </w:p>
                <w:p w:rsidR="008238D3" w:rsidRPr="00265659" w:rsidRDefault="008238D3" w:rsidP="0094606D">
                  <w:pPr>
                    <w:spacing w:after="0"/>
                    <w:ind w:left="0"/>
                    <w:rPr>
                      <w:rFonts w:ascii="Baskerville Old Face" w:hAnsi="Baskerville Old Face"/>
                    </w:rPr>
                  </w:pPr>
                  <w:r w:rsidRPr="00265659">
                    <w:rPr>
                      <w:rFonts w:ascii="Baskerville Old Face" w:hAnsi="Baskerville Old Face"/>
                    </w:rPr>
                    <w:t xml:space="preserve">-Soluzioni e Colloidi Skuola.net: </w:t>
                  </w:r>
                  <w:hyperlink r:id="rId18" w:history="1">
                    <w:r w:rsidRPr="00265659">
                      <w:rPr>
                        <w:rStyle w:val="Collegamentoipertestuale"/>
                        <w:rFonts w:ascii="Baskerville Old Face" w:hAnsi="Baskerville Old Face"/>
                      </w:rPr>
                      <w:t>https://www.skuola.net/chimica/inorganica/soluzioni-e-colloidi.html</w:t>
                    </w:r>
                  </w:hyperlink>
                </w:p>
                <w:p w:rsidR="004A5831" w:rsidRDefault="008238D3" w:rsidP="004A5831">
                  <w:pPr>
                    <w:spacing w:after="0"/>
                    <w:ind w:left="0"/>
                  </w:pPr>
                  <w:r w:rsidRPr="00265659">
                    <w:rPr>
                      <w:rFonts w:ascii="Baskerville Old Face" w:hAnsi="Baskerville Old Face"/>
                    </w:rPr>
                    <w:t>-</w:t>
                  </w:r>
                  <w:r w:rsidRPr="00265659">
                    <w:rPr>
                      <w:rFonts w:ascii="Baskerville Old Face" w:hAnsi="Baskerville Old Face" w:cs="Calibri"/>
                      <w:color w:val="000000"/>
                    </w:rPr>
                    <w:t xml:space="preserve"> Rai scuola spiega i colloidi: </w:t>
                  </w:r>
                  <w:hyperlink r:id="rId19" w:history="1">
                    <w:r w:rsidRPr="00265659">
                      <w:rPr>
                        <w:rStyle w:val="Collegamentoipertestuale"/>
                        <w:rFonts w:ascii="Baskerville Old Face" w:hAnsi="Baskerville Old Face" w:cs="Calibri"/>
                      </w:rPr>
                      <w:t>http://raiscuola.rai.it/articoli/esperimenti-di-chimica-colloidi/21470/default.aspx</w:t>
                    </w:r>
                  </w:hyperlink>
                </w:p>
                <w:p w:rsidR="004A5831" w:rsidRPr="00265659" w:rsidRDefault="004A5831" w:rsidP="004A5831">
                  <w:pPr>
                    <w:spacing w:after="0"/>
                    <w:ind w:left="0"/>
                    <w:rPr>
                      <w:rFonts w:ascii="Baskerville Old Face" w:hAnsi="Baskerville Old Face"/>
                    </w:rPr>
                  </w:pPr>
                  <w:r w:rsidRPr="00265659">
                    <w:rPr>
                      <w:rFonts w:ascii="Baskerville Old Face" w:hAnsi="Baskerville Old Face"/>
                    </w:rPr>
                    <w:t>-Enciclopedia cartacea casalinga</w:t>
                  </w:r>
                </w:p>
                <w:p w:rsidR="004A5831" w:rsidRPr="00265659" w:rsidRDefault="004A5831" w:rsidP="004A5831">
                  <w:pPr>
                    <w:spacing w:after="0"/>
                    <w:ind w:left="0"/>
                    <w:rPr>
                      <w:rFonts w:ascii="Baskerville Old Face" w:hAnsi="Baskerville Old Face"/>
                    </w:rPr>
                  </w:pPr>
                  <w:r w:rsidRPr="00265659">
                    <w:rPr>
                      <w:rFonts w:ascii="Baskerville Old Face" w:hAnsi="Baskerville Old Face"/>
                    </w:rPr>
                    <w:t xml:space="preserve">-Libri di testo </w:t>
                  </w:r>
                  <w:r>
                    <w:rPr>
                      <w:rFonts w:ascii="Baskerville Old Face" w:hAnsi="Baskerville Old Face"/>
                    </w:rPr>
                    <w:t>in adozione dal programma scolastico</w:t>
                  </w:r>
                </w:p>
                <w:p w:rsidR="008238D3" w:rsidRPr="00265659" w:rsidRDefault="008238D3" w:rsidP="00265659">
                  <w:pPr>
                    <w:spacing w:after="0"/>
                    <w:ind w:left="0"/>
                    <w:rPr>
                      <w:rFonts w:ascii="Baskerville Old Face" w:hAnsi="Baskerville Old Face"/>
                    </w:rPr>
                  </w:pPr>
                </w:p>
              </w:txbxContent>
            </v:textbox>
          </v:shape>
        </w:pict>
      </w:r>
    </w:p>
    <w:sectPr w:rsidR="00F9275B" w:rsidRPr="00C4145E" w:rsidSect="003F1E6F">
      <w:headerReference w:type="even" r:id="rId20"/>
      <w:headerReference w:type="default" r:id="rId21"/>
      <w:footerReference w:type="default" r:id="rId22"/>
      <w:headerReference w:type="first" r:id="rId23"/>
      <w:footerReference w:type="first" r:id="rId24"/>
      <w:pgSz w:w="11906" w:h="16838"/>
      <w:pgMar w:top="1247" w:right="1077" w:bottom="130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5E6" w:rsidRDefault="00A305E6" w:rsidP="0013105B">
      <w:pPr>
        <w:spacing w:after="0" w:line="240" w:lineRule="auto"/>
      </w:pPr>
      <w:r>
        <w:separator/>
      </w:r>
    </w:p>
  </w:endnote>
  <w:endnote w:type="continuationSeparator" w:id="1">
    <w:p w:rsidR="00A305E6" w:rsidRDefault="00A305E6" w:rsidP="00131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809" w:rsidRPr="00F9275B" w:rsidRDefault="00F92B80" w:rsidP="00DE5809">
    <w:pPr>
      <w:tabs>
        <w:tab w:val="left" w:leader="dot" w:pos="709"/>
        <w:tab w:val="left" w:pos="4470"/>
      </w:tabs>
      <w:spacing w:after="0"/>
      <w:ind w:left="0"/>
      <w:jc w:val="center"/>
      <w:rPr>
        <w:rFonts w:ascii="Baskerville Old Face" w:hAnsi="Baskerville Old Face"/>
        <w:sz w:val="20"/>
      </w:rPr>
    </w:pPr>
    <w:r w:rsidRPr="00F92B80">
      <w:rPr>
        <w:rFonts w:ascii="Baskerville Old Face" w:hAnsi="Baskerville Old Face"/>
        <w:noProof/>
        <w:sz w:val="18"/>
        <w:lang w:eastAsia="zh-TW"/>
      </w:rPr>
      <w:pict>
        <v:shapetype id="_x0000_t5" coordsize="21600,21600" o:spt="5" adj="10800" path="m@0,l,21600r21600,xe">
          <v:stroke joinstyle="miter"/>
          <v:formulas>
            <v:f eqn="val #0"/>
            <v:f eqn="prod #0 1 2"/>
            <v:f eqn="sum @1 10800 0"/>
          </v:formulas>
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<v:handles>
            <v:h position="#0,topLeft" xrange="0,21600"/>
          </v:handles>
        </v:shapetype>
        <v:shape id="_x0000_s2071" type="#_x0000_t5" style="position:absolute;left:0;text-align:left;margin-left:-.3pt;margin-top:783.4pt;width:92.7pt;height:58.45pt;flip:x;z-index:251659264;mso-position-horizontal-relative:page;mso-position-vertical-relative:page" adj="21600" fillcolor="#0070c0" stroked="f">
          <v:textbox>
            <w:txbxContent>
              <w:p w:rsidR="00F9275B" w:rsidRPr="00DE5809" w:rsidRDefault="00F92B80">
                <w:pPr>
                  <w:jc w:val="center"/>
                  <w:rPr>
                    <w:sz w:val="32"/>
                  </w:rPr>
                </w:pPr>
                <w:r w:rsidRPr="00DE5809">
                  <w:rPr>
                    <w:sz w:val="32"/>
                  </w:rPr>
                  <w:fldChar w:fldCharType="begin"/>
                </w:r>
                <w:r w:rsidR="00F9275B" w:rsidRPr="00DE5809">
                  <w:rPr>
                    <w:sz w:val="32"/>
                  </w:rPr>
                  <w:instrText xml:space="preserve"> PAGE    \* MERGEFORMAT </w:instrText>
                </w:r>
                <w:r w:rsidRPr="00DE5809">
                  <w:rPr>
                    <w:sz w:val="32"/>
                  </w:rPr>
                  <w:fldChar w:fldCharType="separate"/>
                </w:r>
                <w:r w:rsidR="00264CD5" w:rsidRPr="00264CD5">
                  <w:rPr>
                    <w:rFonts w:asciiTheme="majorHAnsi" w:hAnsiTheme="majorHAnsi"/>
                    <w:noProof/>
                    <w:color w:val="FFFFFF" w:themeColor="background1"/>
                    <w:sz w:val="32"/>
                  </w:rPr>
                  <w:t>2</w:t>
                </w:r>
                <w:r w:rsidRPr="00DE5809">
                  <w:rPr>
                    <w:sz w:val="32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 w:rsidR="00DE5809" w:rsidRPr="006857D2">
      <w:rPr>
        <w:rFonts w:ascii="Baskerville Old Face" w:hAnsi="Baskerville Old Face"/>
        <w:b/>
        <w:sz w:val="28"/>
      </w:rPr>
      <w:t>Museo Scientifico Explorazione</w:t>
    </w:r>
  </w:p>
  <w:p w:rsidR="00F9275B" w:rsidRPr="00F9275B" w:rsidRDefault="00DE5809" w:rsidP="00DE5809">
    <w:pPr>
      <w:pStyle w:val="Intestazione"/>
      <w:ind w:left="0"/>
      <w:jc w:val="center"/>
      <w:rPr>
        <w:rFonts w:ascii="Baskerville Old Face" w:hAnsi="Baskerville Old Face"/>
        <w:sz w:val="18"/>
      </w:rPr>
    </w:pPr>
    <w:r w:rsidRPr="006857D2">
      <w:rPr>
        <w:rFonts w:ascii="Baskerville Old Face" w:hAnsi="Baskerville Old Face"/>
        <w:sz w:val="20"/>
      </w:rPr>
      <w:t>Via Camillo Cavour, 24047 Treviglio BG - 0363 317810</w:t>
    </w:r>
    <w:r>
      <w:rPr>
        <w:rFonts w:ascii="Baskerville Old Face" w:hAnsi="Baskerville Old Face"/>
        <w:sz w:val="20"/>
      </w:rPr>
      <w:t xml:space="preserve"> - </w:t>
    </w:r>
    <w:hyperlink r:id="rId1" w:history="1">
      <w:r w:rsidRPr="00015FBB">
        <w:rPr>
          <w:rStyle w:val="Collegamentoipertestuale"/>
          <w:rFonts w:ascii="Baskerville Old Face" w:hAnsi="Baskerville Old Face"/>
          <w:sz w:val="20"/>
        </w:rPr>
        <w:t>https://www.explorazione.it/</w:t>
      </w:r>
    </w:hyperlink>
    <w:r w:rsidR="00F92B80">
      <w:rPr>
        <w:rFonts w:ascii="Baskerville Old Face" w:hAnsi="Baskerville Old Face"/>
        <w:noProof/>
        <w:sz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position:absolute;left:0;text-align:left;margin-left:0;margin-top:0;width:487.45pt;height:423.95pt;z-index:-251656192;mso-position-horizontal:center;mso-position-horizontal-relative:margin;mso-position-vertical:center;mso-position-vertical-relative:margin" o:allowincell="f">
          <v:imagedata r:id="rId2" o:title="Screenshot_20190327_160713" gain="19661f" blacklevel="22938f"/>
          <w10:wrap anchorx="margin" anchory="margin"/>
        </v:shape>
      </w:pict>
    </w:r>
    <w:r w:rsidR="00F92B80">
      <w:rPr>
        <w:rFonts w:ascii="Baskerville Old Face" w:hAnsi="Baskerville Old Face"/>
        <w:noProof/>
        <w:sz w:val="18"/>
      </w:rPr>
      <w:pict>
        <v:shape id="_x0000_s2067" type="#_x0000_t75" style="position:absolute;left:0;text-align:left;margin-left:0;margin-top:0;width:487.45pt;height:423.95pt;z-index:-251661312;mso-position-horizontal:center;mso-position-horizontal-relative:margin;mso-position-vertical:center;mso-position-vertical-relative:margin" o:allowincell="f">
          <v:imagedata r:id="rId2" o:title="Screenshot_20190327_160713" gain="19661f" blacklevel="22938f"/>
          <w10:wrap anchorx="margin" anchory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45E" w:rsidRPr="00F9275B" w:rsidRDefault="00F92B80" w:rsidP="00C4145E">
    <w:pPr>
      <w:tabs>
        <w:tab w:val="left" w:leader="dot" w:pos="709"/>
        <w:tab w:val="left" w:pos="4470"/>
      </w:tabs>
      <w:spacing w:after="0"/>
      <w:ind w:left="0"/>
      <w:jc w:val="center"/>
      <w:rPr>
        <w:rFonts w:ascii="Baskerville Old Face" w:hAnsi="Baskerville Old Face"/>
        <w:sz w:val="20"/>
      </w:rPr>
    </w:pPr>
    <w:r w:rsidRPr="00F92B80">
      <w:rPr>
        <w:rFonts w:ascii="Baskerville Old Face" w:hAnsi="Baskerville Old Face"/>
        <w:noProof/>
        <w:sz w:val="18"/>
        <w:lang w:eastAsia="zh-TW"/>
      </w:rPr>
      <w:pict>
        <v:shapetype id="_x0000_t5" coordsize="21600,21600" o:spt="5" adj="10800" path="m@0,l,21600r21600,xe">
          <v:stroke joinstyle="miter"/>
          <v:formulas>
            <v:f eqn="val #0"/>
            <v:f eqn="prod #0 1 2"/>
            <v:f eqn="sum @1 10800 0"/>
          </v:formulas>
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<v:handles>
            <v:h position="#0,topLeft" xrange="0,21600"/>
          </v:handles>
        </v:shapetype>
        <v:shape id="_x0000_s2076" type="#_x0000_t5" style="position:absolute;left:0;text-align:left;margin-left:-.3pt;margin-top:783.4pt;width:92.7pt;height:58.45pt;flip:x;z-index:251664384;mso-position-horizontal-relative:page;mso-position-vertical-relative:page" adj="21600" fillcolor="#0070c0" stroked="f">
          <v:textbox>
            <w:txbxContent>
              <w:p w:rsidR="00C4145E" w:rsidRPr="00DE5809" w:rsidRDefault="00F92B80" w:rsidP="00C4145E">
                <w:pPr>
                  <w:jc w:val="center"/>
                  <w:rPr>
                    <w:sz w:val="32"/>
                  </w:rPr>
                </w:pPr>
                <w:r w:rsidRPr="00DE5809">
                  <w:rPr>
                    <w:sz w:val="32"/>
                  </w:rPr>
                  <w:fldChar w:fldCharType="begin"/>
                </w:r>
                <w:r w:rsidR="00C4145E" w:rsidRPr="00DE5809">
                  <w:rPr>
                    <w:sz w:val="32"/>
                  </w:rPr>
                  <w:instrText xml:space="preserve"> PAGE    \* MERGEFORMAT </w:instrText>
                </w:r>
                <w:r w:rsidRPr="00DE5809">
                  <w:rPr>
                    <w:sz w:val="32"/>
                  </w:rPr>
                  <w:fldChar w:fldCharType="separate"/>
                </w:r>
                <w:r w:rsidR="00264CD5" w:rsidRPr="00264CD5">
                  <w:rPr>
                    <w:rFonts w:asciiTheme="majorHAnsi" w:hAnsiTheme="majorHAnsi"/>
                    <w:noProof/>
                    <w:color w:val="FFFFFF" w:themeColor="background1"/>
                    <w:sz w:val="32"/>
                  </w:rPr>
                  <w:t>1</w:t>
                </w:r>
                <w:r w:rsidRPr="00DE5809">
                  <w:rPr>
                    <w:sz w:val="32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 w:rsidR="00C4145E" w:rsidRPr="006857D2">
      <w:rPr>
        <w:rFonts w:ascii="Baskerville Old Face" w:hAnsi="Baskerville Old Face"/>
        <w:b/>
        <w:sz w:val="28"/>
      </w:rPr>
      <w:t>Museo Scientifico Explorazione</w:t>
    </w:r>
  </w:p>
  <w:p w:rsidR="00C4145E" w:rsidRPr="00C4145E" w:rsidRDefault="00C4145E" w:rsidP="00C4145E">
    <w:pPr>
      <w:pStyle w:val="Intestazione"/>
      <w:ind w:left="0"/>
      <w:jc w:val="center"/>
      <w:rPr>
        <w:rFonts w:ascii="Baskerville Old Face" w:hAnsi="Baskerville Old Face"/>
        <w:sz w:val="18"/>
      </w:rPr>
    </w:pPr>
    <w:r w:rsidRPr="006857D2">
      <w:rPr>
        <w:rFonts w:ascii="Baskerville Old Face" w:hAnsi="Baskerville Old Face"/>
        <w:sz w:val="20"/>
      </w:rPr>
      <w:t>Via Camillo Cavour, 24047 Treviglio BG - 0363 317810</w:t>
    </w:r>
    <w:r>
      <w:rPr>
        <w:rFonts w:ascii="Baskerville Old Face" w:hAnsi="Baskerville Old Face"/>
        <w:sz w:val="20"/>
      </w:rPr>
      <w:t xml:space="preserve"> - </w:t>
    </w:r>
    <w:hyperlink r:id="rId1" w:history="1">
      <w:r w:rsidRPr="00015FBB">
        <w:rPr>
          <w:rStyle w:val="Collegamentoipertestuale"/>
          <w:rFonts w:ascii="Baskerville Old Face" w:hAnsi="Baskerville Old Face"/>
          <w:sz w:val="20"/>
        </w:rPr>
        <w:t>https://www.explorazione.it/</w:t>
      </w:r>
    </w:hyperlink>
    <w:r>
      <w:rPr>
        <w:rFonts w:ascii="Baskerville Old Face" w:hAnsi="Baskerville Old Face"/>
        <w:noProof/>
        <w:sz w:val="18"/>
      </w:rPr>
      <w:drawing>
        <wp:anchor distT="0" distB="0" distL="114300" distR="114300" simplePos="0" relativeHeight="25166540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90615" cy="5384165"/>
          <wp:effectExtent l="19050" t="0" r="635" b="0"/>
          <wp:wrapNone/>
          <wp:docPr id="29" name="Immagine 29" descr="Screenshot_20190327_1607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9" descr="Screenshot_20190327_160713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0615" cy="53841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Baskerville Old Face" w:hAnsi="Baskerville Old Face"/>
        <w:noProof/>
        <w:sz w:val="18"/>
      </w:rP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90615" cy="5384165"/>
          <wp:effectExtent l="19050" t="0" r="635" b="0"/>
          <wp:wrapNone/>
          <wp:docPr id="27" name="Immagine 27" descr="Screenshot_20190327_1607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 descr="Screenshot_20190327_160713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0615" cy="53841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F92B80" w:rsidRPr="00F92B80">
      <w:rPr>
        <w:noProof/>
      </w:rPr>
      <w:pict>
        <v:shape id="_x0000_s2074" type="#_x0000_t5" style="position:absolute;left:0;text-align:left;margin-left:-.1pt;margin-top:783.55pt;width:92.7pt;height:58.45pt;flip:x;z-index:251661312;mso-position-horizontal-relative:page;mso-position-vertical-relative:page" adj="21600" fillcolor="#00b0f0" stroked="f">
          <v:textbox>
            <w:txbxContent>
              <w:p w:rsidR="00C4145E" w:rsidRPr="00DE5809" w:rsidRDefault="00F92B80" w:rsidP="00C4145E">
                <w:pPr>
                  <w:jc w:val="center"/>
                  <w:rPr>
                    <w:sz w:val="32"/>
                  </w:rPr>
                </w:pPr>
                <w:r w:rsidRPr="00DE5809">
                  <w:rPr>
                    <w:sz w:val="32"/>
                  </w:rPr>
                  <w:fldChar w:fldCharType="begin"/>
                </w:r>
                <w:r w:rsidR="00C4145E" w:rsidRPr="00DE5809">
                  <w:rPr>
                    <w:sz w:val="32"/>
                  </w:rPr>
                  <w:instrText xml:space="preserve"> PAGE    \* MERGEFORMAT </w:instrText>
                </w:r>
                <w:r w:rsidRPr="00DE5809">
                  <w:rPr>
                    <w:sz w:val="32"/>
                  </w:rPr>
                  <w:fldChar w:fldCharType="separate"/>
                </w:r>
                <w:r w:rsidR="00264CD5" w:rsidRPr="00264CD5">
                  <w:rPr>
                    <w:rFonts w:asciiTheme="majorHAnsi" w:hAnsiTheme="majorHAnsi"/>
                    <w:noProof/>
                    <w:color w:val="FFFFFF" w:themeColor="background1"/>
                    <w:sz w:val="32"/>
                  </w:rPr>
                  <w:t>1</w:t>
                </w:r>
                <w:r w:rsidRPr="00DE5809">
                  <w:rPr>
                    <w:sz w:val="32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5E6" w:rsidRDefault="00A305E6" w:rsidP="0013105B">
      <w:pPr>
        <w:spacing w:after="0" w:line="240" w:lineRule="auto"/>
      </w:pPr>
      <w:r>
        <w:separator/>
      </w:r>
    </w:p>
  </w:footnote>
  <w:footnote w:type="continuationSeparator" w:id="1">
    <w:p w:rsidR="00A305E6" w:rsidRDefault="00A305E6" w:rsidP="001310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8D3" w:rsidRDefault="008238D3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8D3" w:rsidRPr="00AB604F" w:rsidRDefault="008238D3" w:rsidP="00363553">
    <w:pPr>
      <w:pStyle w:val="Intestazione"/>
      <w:ind w:left="0"/>
      <w:jc w:val="center"/>
      <w:rPr>
        <w:rFonts w:ascii="Baskerville Old Face" w:hAnsi="Baskerville Old Face"/>
        <w:sz w:val="1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8D3" w:rsidRDefault="008238D3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6" type="#_x0000_t75" style="width:482.7pt;height:540.3pt" o:bullet="t">
        <v:imagedata r:id="rId1" o:title="Atomo"/>
      </v:shape>
    </w:pict>
  </w:numPicBullet>
  <w:numPicBullet w:numPicBulletId="1">
    <w:pict>
      <v:shape id="_x0000_i1067" type="#_x0000_t75" style="width:9.4pt;height:9.4pt" o:bullet="t">
        <v:imagedata r:id="rId2" o:title="BD10267_"/>
      </v:shape>
    </w:pict>
  </w:numPicBullet>
  <w:numPicBullet w:numPicBulletId="2">
    <w:pict>
      <v:shape id="_x0000_i1068" type="#_x0000_t75" style="width:11.25pt;height:11.25pt" o:bullet="t">
        <v:imagedata r:id="rId3" o:title="BD10264_"/>
      </v:shape>
    </w:pict>
  </w:numPicBullet>
  <w:numPicBullet w:numPicBulletId="3">
    <w:pict>
      <v:shape id="_x0000_i1069" type="#_x0000_t75" style="width:372.5pt;height:293.65pt" o:bullet="t">
        <v:imagedata r:id="rId4" o:title="Immagine1"/>
      </v:shape>
    </w:pict>
  </w:numPicBullet>
  <w:numPicBullet w:numPicBulletId="4">
    <w:pict>
      <v:shape id="_x0000_i1070" type="#_x0000_t75" style="width:229.75pt;height:231.05pt" o:bullet="t">
        <v:imagedata r:id="rId5" o:title="11"/>
      </v:shape>
    </w:pict>
  </w:numPicBullet>
  <w:abstractNum w:abstractNumId="0">
    <w:nsid w:val="02BC12B8"/>
    <w:multiLevelType w:val="hybridMultilevel"/>
    <w:tmpl w:val="0FC66C06"/>
    <w:lvl w:ilvl="0" w:tplc="0410000D">
      <w:start w:val="1"/>
      <w:numFmt w:val="bullet"/>
      <w:lvlText w:val=""/>
      <w:lvlJc w:val="left"/>
      <w:pPr>
        <w:ind w:left="1077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C62AA"/>
    <w:multiLevelType w:val="hybridMultilevel"/>
    <w:tmpl w:val="C632EDBE"/>
    <w:lvl w:ilvl="0" w:tplc="540CEA0A">
      <w:start w:val="1"/>
      <w:numFmt w:val="bullet"/>
      <w:lvlText w:val=""/>
      <w:lvlPicBulletId w:val="3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B62500"/>
    <w:multiLevelType w:val="hybridMultilevel"/>
    <w:tmpl w:val="4422513A"/>
    <w:lvl w:ilvl="0" w:tplc="0410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>
    <w:nsid w:val="0EDB2248"/>
    <w:multiLevelType w:val="hybridMultilevel"/>
    <w:tmpl w:val="D18A4424"/>
    <w:lvl w:ilvl="0" w:tplc="810E92C6">
      <w:start w:val="1"/>
      <w:numFmt w:val="bullet"/>
      <w:lvlText w:val=""/>
      <w:lvlPicBulletId w:val="2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9B4A9F"/>
    <w:multiLevelType w:val="hybridMultilevel"/>
    <w:tmpl w:val="EE56DD0E"/>
    <w:lvl w:ilvl="0" w:tplc="3C04C2C2">
      <w:start w:val="1"/>
      <w:numFmt w:val="bullet"/>
      <w:lvlText w:val=""/>
      <w:lvlPicBulletId w:val="0"/>
      <w:lvlJc w:val="left"/>
      <w:pPr>
        <w:ind w:left="1069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1E1D7E65"/>
    <w:multiLevelType w:val="hybridMultilevel"/>
    <w:tmpl w:val="E69A4FDC"/>
    <w:lvl w:ilvl="0" w:tplc="E22EBA48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8B26DD"/>
    <w:multiLevelType w:val="hybridMultilevel"/>
    <w:tmpl w:val="6AF000E2"/>
    <w:lvl w:ilvl="0" w:tplc="0410000F">
      <w:start w:val="1"/>
      <w:numFmt w:val="decimal"/>
      <w:lvlText w:val="%1."/>
      <w:lvlJc w:val="left"/>
      <w:pPr>
        <w:ind w:left="770" w:hanging="360"/>
      </w:pPr>
    </w:lvl>
    <w:lvl w:ilvl="1" w:tplc="04100019" w:tentative="1">
      <w:start w:val="1"/>
      <w:numFmt w:val="lowerLetter"/>
      <w:lvlText w:val="%2."/>
      <w:lvlJc w:val="left"/>
      <w:pPr>
        <w:ind w:left="1490" w:hanging="360"/>
      </w:pPr>
    </w:lvl>
    <w:lvl w:ilvl="2" w:tplc="0410001B" w:tentative="1">
      <w:start w:val="1"/>
      <w:numFmt w:val="lowerRoman"/>
      <w:lvlText w:val="%3."/>
      <w:lvlJc w:val="right"/>
      <w:pPr>
        <w:ind w:left="2210" w:hanging="180"/>
      </w:pPr>
    </w:lvl>
    <w:lvl w:ilvl="3" w:tplc="0410000F" w:tentative="1">
      <w:start w:val="1"/>
      <w:numFmt w:val="decimal"/>
      <w:lvlText w:val="%4."/>
      <w:lvlJc w:val="left"/>
      <w:pPr>
        <w:ind w:left="2930" w:hanging="360"/>
      </w:pPr>
    </w:lvl>
    <w:lvl w:ilvl="4" w:tplc="04100019" w:tentative="1">
      <w:start w:val="1"/>
      <w:numFmt w:val="lowerLetter"/>
      <w:lvlText w:val="%5."/>
      <w:lvlJc w:val="left"/>
      <w:pPr>
        <w:ind w:left="3650" w:hanging="360"/>
      </w:pPr>
    </w:lvl>
    <w:lvl w:ilvl="5" w:tplc="0410001B" w:tentative="1">
      <w:start w:val="1"/>
      <w:numFmt w:val="lowerRoman"/>
      <w:lvlText w:val="%6."/>
      <w:lvlJc w:val="right"/>
      <w:pPr>
        <w:ind w:left="4370" w:hanging="180"/>
      </w:pPr>
    </w:lvl>
    <w:lvl w:ilvl="6" w:tplc="0410000F" w:tentative="1">
      <w:start w:val="1"/>
      <w:numFmt w:val="decimal"/>
      <w:lvlText w:val="%7."/>
      <w:lvlJc w:val="left"/>
      <w:pPr>
        <w:ind w:left="5090" w:hanging="360"/>
      </w:pPr>
    </w:lvl>
    <w:lvl w:ilvl="7" w:tplc="04100019" w:tentative="1">
      <w:start w:val="1"/>
      <w:numFmt w:val="lowerLetter"/>
      <w:lvlText w:val="%8."/>
      <w:lvlJc w:val="left"/>
      <w:pPr>
        <w:ind w:left="5810" w:hanging="360"/>
      </w:pPr>
    </w:lvl>
    <w:lvl w:ilvl="8" w:tplc="0410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7">
    <w:nsid w:val="270776FF"/>
    <w:multiLevelType w:val="hybridMultilevel"/>
    <w:tmpl w:val="0A4436B6"/>
    <w:lvl w:ilvl="0" w:tplc="0B66B3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306D8A"/>
    <w:multiLevelType w:val="hybridMultilevel"/>
    <w:tmpl w:val="2C5E882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27243B"/>
    <w:multiLevelType w:val="hybridMultilevel"/>
    <w:tmpl w:val="4E382916"/>
    <w:lvl w:ilvl="0" w:tplc="0B66B3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961A10"/>
    <w:multiLevelType w:val="hybridMultilevel"/>
    <w:tmpl w:val="305E16D0"/>
    <w:lvl w:ilvl="0" w:tplc="3C04C2C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AD3E15"/>
    <w:multiLevelType w:val="hybridMultilevel"/>
    <w:tmpl w:val="F8A8CF20"/>
    <w:lvl w:ilvl="0" w:tplc="0410000B">
      <w:start w:val="1"/>
      <w:numFmt w:val="bullet"/>
      <w:lvlText w:val=""/>
      <w:lvlJc w:val="left"/>
      <w:pPr>
        <w:ind w:left="107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">
    <w:nsid w:val="55A862F9"/>
    <w:multiLevelType w:val="hybridMultilevel"/>
    <w:tmpl w:val="7ACA0E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AC45CEB"/>
    <w:multiLevelType w:val="hybridMultilevel"/>
    <w:tmpl w:val="33DE38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3C032A"/>
    <w:multiLevelType w:val="hybridMultilevel"/>
    <w:tmpl w:val="DF045700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02F0E96"/>
    <w:multiLevelType w:val="hybridMultilevel"/>
    <w:tmpl w:val="80A6012E"/>
    <w:lvl w:ilvl="0" w:tplc="472CEC82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F13CBF"/>
    <w:multiLevelType w:val="hybridMultilevel"/>
    <w:tmpl w:val="5DD4EF72"/>
    <w:lvl w:ilvl="0" w:tplc="0B66B370">
      <w:start w:val="1"/>
      <w:numFmt w:val="bullet"/>
      <w:lvlText w:val=""/>
      <w:lvlPicBulletId w:val="0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7">
    <w:nsid w:val="7FED07C4"/>
    <w:multiLevelType w:val="hybridMultilevel"/>
    <w:tmpl w:val="1DA49556"/>
    <w:lvl w:ilvl="0" w:tplc="3C04C2C2">
      <w:start w:val="1"/>
      <w:numFmt w:val="bullet"/>
      <w:lvlText w:val=""/>
      <w:lvlPicBulletId w:val="4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14"/>
  </w:num>
  <w:num w:numId="4">
    <w:abstractNumId w:val="9"/>
  </w:num>
  <w:num w:numId="5">
    <w:abstractNumId w:val="2"/>
  </w:num>
  <w:num w:numId="6">
    <w:abstractNumId w:val="11"/>
  </w:num>
  <w:num w:numId="7">
    <w:abstractNumId w:val="16"/>
  </w:num>
  <w:num w:numId="8">
    <w:abstractNumId w:val="3"/>
  </w:num>
  <w:num w:numId="9">
    <w:abstractNumId w:val="0"/>
  </w:num>
  <w:num w:numId="10">
    <w:abstractNumId w:val="1"/>
  </w:num>
  <w:num w:numId="11">
    <w:abstractNumId w:val="17"/>
  </w:num>
  <w:num w:numId="12">
    <w:abstractNumId w:val="6"/>
  </w:num>
  <w:num w:numId="13">
    <w:abstractNumId w:val="5"/>
  </w:num>
  <w:num w:numId="14">
    <w:abstractNumId w:val="12"/>
  </w:num>
  <w:num w:numId="15">
    <w:abstractNumId w:val="13"/>
  </w:num>
  <w:num w:numId="16">
    <w:abstractNumId w:val="10"/>
  </w:num>
  <w:num w:numId="17">
    <w:abstractNumId w:val="8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hyphenationZone w:val="283"/>
  <w:drawingGridHorizontalSpacing w:val="110"/>
  <w:displayHorizontalDrawingGridEvery w:val="2"/>
  <w:characterSpacingControl w:val="doNotCompress"/>
  <w:hdrShapeDefaults>
    <o:shapedefaults v:ext="edit" spidmax="1433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3105B"/>
    <w:rsid w:val="00016274"/>
    <w:rsid w:val="00036346"/>
    <w:rsid w:val="00051D41"/>
    <w:rsid w:val="00071F39"/>
    <w:rsid w:val="00076E4F"/>
    <w:rsid w:val="000A4A9F"/>
    <w:rsid w:val="000B432C"/>
    <w:rsid w:val="000F08F5"/>
    <w:rsid w:val="0013105B"/>
    <w:rsid w:val="00136E33"/>
    <w:rsid w:val="00137E33"/>
    <w:rsid w:val="00140867"/>
    <w:rsid w:val="00173EFE"/>
    <w:rsid w:val="0018194C"/>
    <w:rsid w:val="001C5F44"/>
    <w:rsid w:val="001E572D"/>
    <w:rsid w:val="001E5780"/>
    <w:rsid w:val="001E59DF"/>
    <w:rsid w:val="00253A5F"/>
    <w:rsid w:val="00264CD5"/>
    <w:rsid w:val="00265659"/>
    <w:rsid w:val="00271260"/>
    <w:rsid w:val="00273EF1"/>
    <w:rsid w:val="0030237E"/>
    <w:rsid w:val="0031013F"/>
    <w:rsid w:val="0033618C"/>
    <w:rsid w:val="003606C0"/>
    <w:rsid w:val="00363553"/>
    <w:rsid w:val="00372A8B"/>
    <w:rsid w:val="003B275D"/>
    <w:rsid w:val="003C60DF"/>
    <w:rsid w:val="003F1E6F"/>
    <w:rsid w:val="00404FAA"/>
    <w:rsid w:val="004061FF"/>
    <w:rsid w:val="0040757B"/>
    <w:rsid w:val="004770CE"/>
    <w:rsid w:val="004A5831"/>
    <w:rsid w:val="00501034"/>
    <w:rsid w:val="005423B4"/>
    <w:rsid w:val="00577A0E"/>
    <w:rsid w:val="0059475A"/>
    <w:rsid w:val="00594C34"/>
    <w:rsid w:val="005D2659"/>
    <w:rsid w:val="005D52F6"/>
    <w:rsid w:val="005E05B2"/>
    <w:rsid w:val="005E199D"/>
    <w:rsid w:val="006512F2"/>
    <w:rsid w:val="00681CAE"/>
    <w:rsid w:val="006844C6"/>
    <w:rsid w:val="006857D2"/>
    <w:rsid w:val="00687AD5"/>
    <w:rsid w:val="006E0B9D"/>
    <w:rsid w:val="006F2E8B"/>
    <w:rsid w:val="00707299"/>
    <w:rsid w:val="007170E8"/>
    <w:rsid w:val="00780BAA"/>
    <w:rsid w:val="007A70F5"/>
    <w:rsid w:val="007C1A2F"/>
    <w:rsid w:val="007F366A"/>
    <w:rsid w:val="0080721D"/>
    <w:rsid w:val="008238D3"/>
    <w:rsid w:val="00833E86"/>
    <w:rsid w:val="00835619"/>
    <w:rsid w:val="0085313B"/>
    <w:rsid w:val="00882BDE"/>
    <w:rsid w:val="008B062B"/>
    <w:rsid w:val="008C3C42"/>
    <w:rsid w:val="00936C23"/>
    <w:rsid w:val="0094606D"/>
    <w:rsid w:val="009E6ED9"/>
    <w:rsid w:val="009E7D06"/>
    <w:rsid w:val="00A16887"/>
    <w:rsid w:val="00A21247"/>
    <w:rsid w:val="00A305E6"/>
    <w:rsid w:val="00A3516B"/>
    <w:rsid w:val="00A5444A"/>
    <w:rsid w:val="00A64003"/>
    <w:rsid w:val="00A67899"/>
    <w:rsid w:val="00A922F1"/>
    <w:rsid w:val="00AA7244"/>
    <w:rsid w:val="00AB1D10"/>
    <w:rsid w:val="00AB604F"/>
    <w:rsid w:val="00AD2EF5"/>
    <w:rsid w:val="00B4364A"/>
    <w:rsid w:val="00B84648"/>
    <w:rsid w:val="00BF5A2F"/>
    <w:rsid w:val="00C4145E"/>
    <w:rsid w:val="00C44002"/>
    <w:rsid w:val="00C4584F"/>
    <w:rsid w:val="00CA3DE8"/>
    <w:rsid w:val="00CD0753"/>
    <w:rsid w:val="00CD31D0"/>
    <w:rsid w:val="00CE557B"/>
    <w:rsid w:val="00D03D98"/>
    <w:rsid w:val="00D15136"/>
    <w:rsid w:val="00D42F9E"/>
    <w:rsid w:val="00D454F4"/>
    <w:rsid w:val="00D81C0C"/>
    <w:rsid w:val="00DA5479"/>
    <w:rsid w:val="00DB255D"/>
    <w:rsid w:val="00DD1BDB"/>
    <w:rsid w:val="00DE5809"/>
    <w:rsid w:val="00E31ECC"/>
    <w:rsid w:val="00E33AAE"/>
    <w:rsid w:val="00E458F3"/>
    <w:rsid w:val="00E732B6"/>
    <w:rsid w:val="00EB56CB"/>
    <w:rsid w:val="00ED5761"/>
    <w:rsid w:val="00EE152B"/>
    <w:rsid w:val="00EE42F2"/>
    <w:rsid w:val="00EE75CD"/>
    <w:rsid w:val="00F072C6"/>
    <w:rsid w:val="00F171AF"/>
    <w:rsid w:val="00F64FE8"/>
    <w:rsid w:val="00F67D68"/>
    <w:rsid w:val="00F9275B"/>
    <w:rsid w:val="00F92B80"/>
    <w:rsid w:val="00F94838"/>
    <w:rsid w:val="00F96B97"/>
    <w:rsid w:val="00FB2443"/>
    <w:rsid w:val="00FF7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  <o:rules v:ext="edit">
        <o:r id="V:Rule2" type="connector" idref="#_x0000_s104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  <w:ind w:left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0237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13105B"/>
    <w:pPr>
      <w:spacing w:after="0" w:line="240" w:lineRule="auto"/>
    </w:pPr>
    <w:rPr>
      <w:lang w:eastAsia="en-US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13105B"/>
    <w:rPr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31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3105B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13105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105B"/>
  </w:style>
  <w:style w:type="paragraph" w:styleId="Pidipagina">
    <w:name w:val="footer"/>
    <w:basedOn w:val="Normale"/>
    <w:link w:val="PidipaginaCarattere"/>
    <w:uiPriority w:val="99"/>
    <w:unhideWhenUsed/>
    <w:rsid w:val="0013105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105B"/>
  </w:style>
  <w:style w:type="paragraph" w:styleId="Paragrafoelenco">
    <w:name w:val="List Paragraph"/>
    <w:basedOn w:val="Normale"/>
    <w:uiPriority w:val="34"/>
    <w:qFormat/>
    <w:rsid w:val="0013105B"/>
    <w:pPr>
      <w:ind w:left="720"/>
      <w:contextualSpacing/>
    </w:p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B604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B604F"/>
    <w:rPr>
      <w:b/>
      <w:bCs/>
      <w:i/>
      <w:iCs/>
      <w:color w:val="4F81BD" w:themeColor="accent1"/>
    </w:rPr>
  </w:style>
  <w:style w:type="character" w:styleId="Testosegnaposto">
    <w:name w:val="Placeholder Text"/>
    <w:basedOn w:val="Carpredefinitoparagrafo"/>
    <w:uiPriority w:val="99"/>
    <w:semiHidden/>
    <w:rsid w:val="0080721D"/>
    <w:rPr>
      <w:color w:val="80808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8194C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8194C"/>
    <w:rPr>
      <w:i/>
      <w:iCs/>
      <w:color w:val="000000" w:themeColor="text1"/>
    </w:rPr>
  </w:style>
  <w:style w:type="character" w:styleId="Collegamentoipertestuale">
    <w:name w:val="Hyperlink"/>
    <w:basedOn w:val="Carpredefinitoparagrafo"/>
    <w:uiPriority w:val="99"/>
    <w:unhideWhenUsed/>
    <w:rsid w:val="006857D2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857D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alfatest.it/settore/dispersioni-colloidali-e-nanoparticelle" TargetMode="External"/><Relationship Id="rId18" Type="http://schemas.openxmlformats.org/officeDocument/2006/relationships/hyperlink" Target="https://www.skuola.net/chimica/inorganica/soluzioni-e-colloidi.html" TargetMode="External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image" Target="media/image9.jpeg"/><Relationship Id="rId17" Type="http://schemas.openxmlformats.org/officeDocument/2006/relationships/hyperlink" Target="https://www.chimicamo.org/chimica-generale/i-colloidi/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chimica-online.it/download/colloidi.htm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8.jpeg"/><Relationship Id="rId24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hyperlink" Target="https://it.wikipedia.org/wiki/Colloide" TargetMode="External"/><Relationship Id="rId23" Type="http://schemas.openxmlformats.org/officeDocument/2006/relationships/header" Target="header3.xml"/><Relationship Id="rId10" Type="http://schemas.openxmlformats.org/officeDocument/2006/relationships/image" Target="media/image7.jpeg"/><Relationship Id="rId19" Type="http://schemas.openxmlformats.org/officeDocument/2006/relationships/hyperlink" Target="http://raiscuola.rai.it/articoli/esperimenti-di-chimica-colloidi/21470/default.aspx" TargetMode="External"/><Relationship Id="rId4" Type="http://schemas.openxmlformats.org/officeDocument/2006/relationships/styles" Target="styles.xml"/><Relationship Id="rId9" Type="http://schemas.openxmlformats.org/officeDocument/2006/relationships/image" Target="media/image6.jpeg"/><Relationship Id="rId14" Type="http://schemas.openxmlformats.org/officeDocument/2006/relationships/hyperlink" Target="http://www.Sapere.it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hyperlink" Target="https://www.explorazione.it/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hyperlink" Target="https://www.explorazione.it/" TargetMode="Externa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gif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Studiamo il mondo dei colloidi, scopriamo come è facile produrli e quante volte abbiamo a che fare con essi senza nemmeno rendercene conto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501F0A9-1B28-4B25-9037-63F90DBB78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1079</TotalTime>
  <Pages>1</Pages>
  <Words>1417</Words>
  <Characters>8080</Characters>
  <Application>Microsoft Office Word</Application>
  <DocSecurity>0</DocSecurity>
  <Lines>67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Project Work PCTO di Chimica</Company>
  <LinksUpToDate>false</LinksUpToDate>
  <CharactersWithSpaces>9479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22</cp:revision>
  <cp:lastPrinted>2021-02-13T20:14:00Z</cp:lastPrinted>
  <dcterms:created xsi:type="dcterms:W3CDTF">2021-01-05T19:45:00Z</dcterms:created>
  <dcterms:modified xsi:type="dcterms:W3CDTF">2021-02-25T21:41:00Z</dcterms:modified>
</cp:coreProperties>
</file>